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Description w:val="Notification of Destruction of Records form for NT Public Sector Organisations "/>
      </w:tblPr>
      <w:tblGrid>
        <w:gridCol w:w="1668"/>
        <w:gridCol w:w="1275"/>
        <w:gridCol w:w="885"/>
        <w:gridCol w:w="1242"/>
        <w:gridCol w:w="78"/>
        <w:gridCol w:w="205"/>
        <w:gridCol w:w="2977"/>
        <w:gridCol w:w="992"/>
        <w:gridCol w:w="1098"/>
      </w:tblGrid>
      <w:tr w:rsidR="004C6E83" w:rsidTr="0038701A">
        <w:trPr>
          <w:cantSplit/>
          <w:trHeight w:val="1540"/>
        </w:trPr>
        <w:tc>
          <w:tcPr>
            <w:tcW w:w="10420" w:type="dxa"/>
            <w:gridSpan w:val="9"/>
            <w:tcBorders>
              <w:top w:val="single" w:sz="4" w:space="0" w:color="auto"/>
              <w:left w:val="single" w:sz="4" w:space="0" w:color="auto"/>
              <w:right w:val="single" w:sz="4" w:space="0" w:color="auto"/>
            </w:tcBorders>
            <w:shd w:val="pct20" w:color="auto" w:fill="FFFFFF"/>
          </w:tcPr>
          <w:p w:rsidR="004C6E83" w:rsidRPr="00324019" w:rsidRDefault="00324019" w:rsidP="000D21DF">
            <w:pPr>
              <w:pStyle w:val="Heading1"/>
            </w:pPr>
            <w:bookmarkStart w:id="0" w:name="_GoBack"/>
            <w:bookmarkEnd w:id="0"/>
            <w:r w:rsidRPr="00324019">
              <w:t>This form should be completed for records that have been destroyed in accordance with an authorised records disposal schedule</w:t>
            </w:r>
          </w:p>
          <w:p w:rsidR="004C6E83" w:rsidRPr="00BE2D5E" w:rsidRDefault="003914A5" w:rsidP="00BE2D5E">
            <w:pPr>
              <w:spacing w:after="120"/>
              <w:rPr>
                <w:sz w:val="22"/>
                <w:szCs w:val="22"/>
              </w:rPr>
            </w:pPr>
            <w:r w:rsidRPr="00BE2D5E">
              <w:rPr>
                <w:sz w:val="22"/>
                <w:szCs w:val="22"/>
              </w:rPr>
              <w:t>The form with any</w:t>
            </w:r>
            <w:r w:rsidR="004C6E83" w:rsidRPr="00BE2D5E">
              <w:rPr>
                <w:sz w:val="22"/>
                <w:szCs w:val="22"/>
              </w:rPr>
              <w:t xml:space="preserve"> attachments should be completed</w:t>
            </w:r>
            <w:r w:rsidR="00A72D32" w:rsidRPr="00BE2D5E">
              <w:rPr>
                <w:sz w:val="22"/>
                <w:szCs w:val="22"/>
              </w:rPr>
              <w:t xml:space="preserve"> electronically</w:t>
            </w:r>
            <w:r w:rsidRPr="00BE2D5E">
              <w:rPr>
                <w:sz w:val="22"/>
                <w:szCs w:val="22"/>
              </w:rPr>
              <w:t xml:space="preserve">, </w:t>
            </w:r>
            <w:r w:rsidR="00A72D32" w:rsidRPr="00BE2D5E">
              <w:rPr>
                <w:sz w:val="22"/>
                <w:szCs w:val="22"/>
              </w:rPr>
              <w:t xml:space="preserve">or </w:t>
            </w:r>
            <w:r w:rsidR="009D6761" w:rsidRPr="00BE2D5E">
              <w:rPr>
                <w:sz w:val="22"/>
                <w:szCs w:val="22"/>
              </w:rPr>
              <w:t xml:space="preserve">manually then </w:t>
            </w:r>
            <w:r w:rsidRPr="00BE2D5E">
              <w:rPr>
                <w:sz w:val="22"/>
                <w:szCs w:val="22"/>
              </w:rPr>
              <w:t>scanned</w:t>
            </w:r>
            <w:r w:rsidR="00D56627" w:rsidRPr="00BE2D5E">
              <w:rPr>
                <w:sz w:val="22"/>
                <w:szCs w:val="22"/>
              </w:rPr>
              <w:t>,</w:t>
            </w:r>
            <w:r w:rsidRPr="00BE2D5E">
              <w:rPr>
                <w:sz w:val="22"/>
                <w:szCs w:val="22"/>
              </w:rPr>
              <w:t xml:space="preserve"> a</w:t>
            </w:r>
            <w:r w:rsidR="004C6E83" w:rsidRPr="00BE2D5E">
              <w:rPr>
                <w:sz w:val="22"/>
                <w:szCs w:val="22"/>
              </w:rPr>
              <w:t>nd emailed to:</w:t>
            </w:r>
          </w:p>
          <w:p w:rsidR="004C6E83" w:rsidRPr="00BE2D5E" w:rsidRDefault="004C6E83" w:rsidP="00BE2D5E">
            <w:pPr>
              <w:spacing w:after="120"/>
              <w:rPr>
                <w:sz w:val="22"/>
                <w:szCs w:val="22"/>
              </w:rPr>
            </w:pPr>
            <w:r w:rsidRPr="00BE2D5E">
              <w:rPr>
                <w:sz w:val="22"/>
                <w:szCs w:val="22"/>
              </w:rPr>
              <w:t>NTG</w:t>
            </w:r>
            <w:r w:rsidR="0025428F" w:rsidRPr="00BE2D5E">
              <w:rPr>
                <w:sz w:val="22"/>
                <w:szCs w:val="22"/>
              </w:rPr>
              <w:t>.</w:t>
            </w:r>
            <w:r w:rsidRPr="00BE2D5E">
              <w:rPr>
                <w:sz w:val="22"/>
                <w:szCs w:val="22"/>
              </w:rPr>
              <w:t xml:space="preserve">RecordsPolicy@nt.gov.au (ICT </w:t>
            </w:r>
            <w:r w:rsidR="005E3F0A" w:rsidRPr="00BE2D5E">
              <w:rPr>
                <w:sz w:val="22"/>
                <w:szCs w:val="22"/>
              </w:rPr>
              <w:t xml:space="preserve">Policy </w:t>
            </w:r>
            <w:r w:rsidR="00BE2D5E" w:rsidRPr="00BE2D5E">
              <w:rPr>
                <w:sz w:val="22"/>
                <w:szCs w:val="22"/>
              </w:rPr>
              <w:t>and</w:t>
            </w:r>
            <w:r w:rsidR="005E3F0A" w:rsidRPr="00BE2D5E">
              <w:rPr>
                <w:sz w:val="22"/>
                <w:szCs w:val="22"/>
              </w:rPr>
              <w:t xml:space="preserve"> Governance</w:t>
            </w:r>
            <w:r w:rsidRPr="00BE2D5E">
              <w:rPr>
                <w:sz w:val="22"/>
                <w:szCs w:val="22"/>
              </w:rPr>
              <w:t xml:space="preserve">, Department of </w:t>
            </w:r>
            <w:r w:rsidR="005E3F0A" w:rsidRPr="00BE2D5E">
              <w:rPr>
                <w:sz w:val="22"/>
                <w:szCs w:val="22"/>
              </w:rPr>
              <w:t>Corporate and Information Services</w:t>
            </w:r>
            <w:r w:rsidRPr="00BE2D5E">
              <w:rPr>
                <w:sz w:val="22"/>
                <w:szCs w:val="22"/>
              </w:rPr>
              <w:t>)</w:t>
            </w:r>
          </w:p>
          <w:p w:rsidR="004C6E83" w:rsidRPr="004C6E83" w:rsidRDefault="003914A5" w:rsidP="00867C89">
            <w:pPr>
              <w:rPr>
                <w:rFonts w:cs="Arial"/>
                <w:smallCaps/>
              </w:rPr>
            </w:pPr>
            <w:r w:rsidRPr="00BE2D5E">
              <w:rPr>
                <w:sz w:val="22"/>
                <w:szCs w:val="22"/>
              </w:rPr>
              <w:t>The original</w:t>
            </w:r>
            <w:r w:rsidR="004C6E83" w:rsidRPr="00BE2D5E">
              <w:rPr>
                <w:sz w:val="22"/>
                <w:szCs w:val="22"/>
              </w:rPr>
              <w:t xml:space="preserve"> copy should be retained by the agency and all control records for the </w:t>
            </w:r>
            <w:r w:rsidRPr="00BE2D5E">
              <w:rPr>
                <w:sz w:val="22"/>
                <w:szCs w:val="22"/>
              </w:rPr>
              <w:t>item</w:t>
            </w:r>
            <w:r w:rsidR="004C6E83" w:rsidRPr="00BE2D5E">
              <w:rPr>
                <w:sz w:val="22"/>
                <w:szCs w:val="22"/>
              </w:rPr>
              <w:t>s that have been destroyed should be amended.</w:t>
            </w:r>
          </w:p>
        </w:tc>
      </w:tr>
      <w:tr w:rsidR="008765B8" w:rsidRPr="00BE2D5E" w:rsidTr="0038701A">
        <w:trPr>
          <w:cantSplit/>
          <w:trHeight w:val="400"/>
        </w:trPr>
        <w:tc>
          <w:tcPr>
            <w:tcW w:w="5353" w:type="dxa"/>
            <w:gridSpan w:val="6"/>
            <w:tcBorders>
              <w:top w:val="nil"/>
              <w:bottom w:val="single" w:sz="4" w:space="0" w:color="auto"/>
              <w:right w:val="single" w:sz="4" w:space="0" w:color="auto"/>
            </w:tcBorders>
            <w:shd w:val="pct10" w:color="auto" w:fill="FFFFFF"/>
          </w:tcPr>
          <w:p w:rsidR="008765B8" w:rsidRPr="00A25C75" w:rsidRDefault="008765B8" w:rsidP="00867C89">
            <w:pPr>
              <w:numPr>
                <w:ilvl w:val="0"/>
                <w:numId w:val="3"/>
              </w:numPr>
              <w:rPr>
                <w:rFonts w:cs="Arial"/>
                <w:b/>
                <w:sz w:val="22"/>
                <w:szCs w:val="22"/>
              </w:rPr>
            </w:pPr>
            <w:r w:rsidRPr="00A25C75">
              <w:rPr>
                <w:rFonts w:cs="Arial"/>
                <w:b/>
                <w:sz w:val="22"/>
                <w:szCs w:val="22"/>
              </w:rPr>
              <w:t>Agency</w:t>
            </w:r>
            <w:r w:rsidR="00253263" w:rsidRPr="00A25C75">
              <w:rPr>
                <w:rFonts w:cs="Arial"/>
                <w:b/>
                <w:sz w:val="22"/>
                <w:szCs w:val="22"/>
              </w:rPr>
              <w:t xml:space="preserve"> Destroying the Records</w:t>
            </w:r>
          </w:p>
          <w:p w:rsidR="008765B8" w:rsidRPr="001D04C7" w:rsidRDefault="00510391" w:rsidP="000D21DF">
            <w:pPr>
              <w:pStyle w:val="7ptItalic"/>
              <w:rPr>
                <w:rFonts w:cs="Arial"/>
                <w:sz w:val="22"/>
                <w:szCs w:val="22"/>
              </w:rPr>
            </w:pPr>
            <w:r w:rsidRPr="001D04C7">
              <w:rPr>
                <w:rFonts w:cs="Arial"/>
                <w:sz w:val="22"/>
                <w:szCs w:val="22"/>
              </w:rPr>
              <w:t>This is the agency r</w:t>
            </w:r>
            <w:r w:rsidR="008765B8" w:rsidRPr="001D04C7">
              <w:rPr>
                <w:rFonts w:cs="Arial"/>
                <w:sz w:val="22"/>
                <w:szCs w:val="22"/>
              </w:rPr>
              <w:t>esponsible for administering the function of the records</w:t>
            </w:r>
          </w:p>
        </w:tc>
        <w:tc>
          <w:tcPr>
            <w:tcW w:w="5067" w:type="dxa"/>
            <w:gridSpan w:val="3"/>
            <w:tcBorders>
              <w:top w:val="nil"/>
              <w:left w:val="nil"/>
              <w:bottom w:val="single" w:sz="4" w:space="0" w:color="auto"/>
            </w:tcBorders>
            <w:vAlign w:val="center"/>
          </w:tcPr>
          <w:p w:rsidR="008765B8" w:rsidRPr="00BE2D5E" w:rsidRDefault="008765B8" w:rsidP="00926511">
            <w:pPr>
              <w:spacing w:before="40" w:after="40"/>
              <w:rPr>
                <w:rFonts w:cs="Arial"/>
                <w:sz w:val="22"/>
                <w:szCs w:val="22"/>
              </w:rPr>
            </w:pPr>
          </w:p>
        </w:tc>
      </w:tr>
      <w:tr w:rsidR="008765B8" w:rsidRPr="00BE2D5E" w:rsidTr="0038701A">
        <w:trPr>
          <w:cantSplit/>
          <w:trHeight w:val="400"/>
        </w:trPr>
        <w:tc>
          <w:tcPr>
            <w:tcW w:w="5353" w:type="dxa"/>
            <w:gridSpan w:val="6"/>
            <w:tcBorders>
              <w:top w:val="single" w:sz="4" w:space="0" w:color="auto"/>
              <w:bottom w:val="single" w:sz="4" w:space="0" w:color="auto"/>
              <w:right w:val="single" w:sz="4" w:space="0" w:color="auto"/>
            </w:tcBorders>
            <w:shd w:val="pct10" w:color="auto" w:fill="FFFFFF"/>
          </w:tcPr>
          <w:p w:rsidR="008765B8" w:rsidRPr="00A25C75" w:rsidRDefault="008765B8" w:rsidP="00867C89">
            <w:pPr>
              <w:numPr>
                <w:ilvl w:val="0"/>
                <w:numId w:val="3"/>
              </w:numPr>
              <w:rPr>
                <w:rFonts w:cs="Arial"/>
                <w:b/>
                <w:sz w:val="22"/>
                <w:szCs w:val="22"/>
              </w:rPr>
            </w:pPr>
            <w:r w:rsidRPr="00A25C75">
              <w:rPr>
                <w:rFonts w:cs="Arial"/>
                <w:b/>
                <w:sz w:val="22"/>
                <w:szCs w:val="22"/>
              </w:rPr>
              <w:t>Managing Agency (if different from abov</w:t>
            </w:r>
            <w:r w:rsidR="000D21DF" w:rsidRPr="00A25C75">
              <w:rPr>
                <w:rFonts w:cs="Arial"/>
                <w:b/>
                <w:sz w:val="22"/>
                <w:szCs w:val="22"/>
              </w:rPr>
              <w:t>e)</w:t>
            </w:r>
          </w:p>
          <w:p w:rsidR="008765B8" w:rsidRPr="001D04C7" w:rsidRDefault="00A72D32" w:rsidP="000D21DF">
            <w:pPr>
              <w:pStyle w:val="7ptItalic"/>
              <w:rPr>
                <w:rFonts w:cs="Arial"/>
                <w:sz w:val="22"/>
                <w:szCs w:val="22"/>
              </w:rPr>
            </w:pPr>
            <w:r w:rsidRPr="001D04C7">
              <w:rPr>
                <w:rFonts w:cs="Arial"/>
                <w:sz w:val="22"/>
                <w:szCs w:val="22"/>
              </w:rPr>
              <w:t>Agency</w:t>
            </w:r>
            <w:r w:rsidR="008765B8" w:rsidRPr="001D04C7">
              <w:rPr>
                <w:rFonts w:cs="Arial"/>
                <w:sz w:val="22"/>
                <w:szCs w:val="22"/>
              </w:rPr>
              <w:t xml:space="preserve"> which manages disposal on behalf of the responsible agency</w:t>
            </w:r>
          </w:p>
        </w:tc>
        <w:tc>
          <w:tcPr>
            <w:tcW w:w="5067" w:type="dxa"/>
            <w:gridSpan w:val="3"/>
            <w:tcBorders>
              <w:top w:val="single" w:sz="4" w:space="0" w:color="auto"/>
              <w:left w:val="nil"/>
              <w:bottom w:val="single" w:sz="4" w:space="0" w:color="auto"/>
            </w:tcBorders>
            <w:vAlign w:val="center"/>
          </w:tcPr>
          <w:p w:rsidR="008765B8" w:rsidRPr="00BE2D5E" w:rsidRDefault="008765B8" w:rsidP="00926511">
            <w:pPr>
              <w:spacing w:before="40" w:after="40"/>
              <w:rPr>
                <w:rFonts w:cs="Arial"/>
                <w:sz w:val="22"/>
                <w:szCs w:val="22"/>
              </w:rPr>
            </w:pPr>
          </w:p>
        </w:tc>
      </w:tr>
      <w:tr w:rsidR="00510391" w:rsidRPr="00BE2D5E" w:rsidTr="00A25C75">
        <w:trPr>
          <w:cantSplit/>
          <w:trHeight w:val="20"/>
        </w:trPr>
        <w:tc>
          <w:tcPr>
            <w:tcW w:w="3828" w:type="dxa"/>
            <w:gridSpan w:val="3"/>
            <w:vMerge w:val="restart"/>
            <w:tcBorders>
              <w:top w:val="single" w:sz="4" w:space="0" w:color="auto"/>
              <w:right w:val="single" w:sz="4" w:space="0" w:color="auto"/>
            </w:tcBorders>
            <w:shd w:val="pct10" w:color="auto" w:fill="FFFFFF"/>
          </w:tcPr>
          <w:p w:rsidR="00510391" w:rsidRPr="00A25C75" w:rsidRDefault="000D21DF" w:rsidP="00867C89">
            <w:pPr>
              <w:numPr>
                <w:ilvl w:val="0"/>
                <w:numId w:val="3"/>
              </w:numPr>
              <w:rPr>
                <w:rFonts w:cs="Arial"/>
                <w:b/>
                <w:sz w:val="22"/>
                <w:szCs w:val="22"/>
              </w:rPr>
            </w:pPr>
            <w:r w:rsidRPr="00A25C75">
              <w:rPr>
                <w:rFonts w:cs="Arial"/>
                <w:b/>
                <w:sz w:val="22"/>
                <w:szCs w:val="22"/>
              </w:rPr>
              <w:t>Contact Officer</w:t>
            </w:r>
          </w:p>
          <w:p w:rsidR="00510391" w:rsidRPr="001D04C7" w:rsidRDefault="009C23A0" w:rsidP="000D21DF">
            <w:pPr>
              <w:pStyle w:val="7ptItalic"/>
              <w:rPr>
                <w:rFonts w:cs="Arial"/>
                <w:sz w:val="22"/>
                <w:szCs w:val="22"/>
              </w:rPr>
            </w:pPr>
            <w:r w:rsidRPr="001D04C7">
              <w:rPr>
                <w:rFonts w:cs="Arial"/>
                <w:sz w:val="22"/>
                <w:szCs w:val="22"/>
              </w:rPr>
              <w:t>For e</w:t>
            </w:r>
            <w:r w:rsidR="00510391" w:rsidRPr="001D04C7">
              <w:rPr>
                <w:rFonts w:cs="Arial"/>
                <w:sz w:val="22"/>
                <w:szCs w:val="22"/>
              </w:rPr>
              <w:t>nquiries regarding the sentencing and destruction of the records</w:t>
            </w:r>
          </w:p>
        </w:tc>
        <w:tc>
          <w:tcPr>
            <w:tcW w:w="1525" w:type="dxa"/>
            <w:gridSpan w:val="3"/>
            <w:tcBorders>
              <w:top w:val="single" w:sz="4" w:space="0" w:color="auto"/>
              <w:bottom w:val="single" w:sz="4" w:space="0" w:color="auto"/>
              <w:right w:val="single" w:sz="4" w:space="0" w:color="auto"/>
            </w:tcBorders>
            <w:shd w:val="pct10" w:color="auto" w:fill="FFFFFF"/>
            <w:vAlign w:val="center"/>
          </w:tcPr>
          <w:p w:rsidR="00510391" w:rsidRPr="00BE2D5E" w:rsidRDefault="00510391" w:rsidP="000D21DF">
            <w:pPr>
              <w:rPr>
                <w:rFonts w:cs="Arial"/>
                <w:sz w:val="22"/>
                <w:szCs w:val="22"/>
              </w:rPr>
            </w:pPr>
            <w:r w:rsidRPr="00BE2D5E">
              <w:rPr>
                <w:rFonts w:cs="Arial"/>
                <w:sz w:val="22"/>
                <w:szCs w:val="22"/>
              </w:rPr>
              <w:t>Name:</w:t>
            </w:r>
          </w:p>
        </w:tc>
        <w:tc>
          <w:tcPr>
            <w:tcW w:w="5067" w:type="dxa"/>
            <w:gridSpan w:val="3"/>
            <w:tcBorders>
              <w:top w:val="single" w:sz="4" w:space="0" w:color="auto"/>
              <w:left w:val="nil"/>
              <w:bottom w:val="single" w:sz="4" w:space="0" w:color="auto"/>
            </w:tcBorders>
            <w:vAlign w:val="center"/>
          </w:tcPr>
          <w:p w:rsidR="00510391" w:rsidRPr="00BE2D5E" w:rsidRDefault="00510391" w:rsidP="00926511">
            <w:pPr>
              <w:spacing w:before="40" w:after="40"/>
              <w:rPr>
                <w:rFonts w:cs="Arial"/>
                <w:sz w:val="22"/>
                <w:szCs w:val="22"/>
              </w:rPr>
            </w:pPr>
          </w:p>
        </w:tc>
      </w:tr>
      <w:tr w:rsidR="00510391" w:rsidRPr="00BE2D5E" w:rsidTr="00A25C75">
        <w:trPr>
          <w:cantSplit/>
          <w:trHeight w:val="20"/>
        </w:trPr>
        <w:tc>
          <w:tcPr>
            <w:tcW w:w="3828" w:type="dxa"/>
            <w:gridSpan w:val="3"/>
            <w:vMerge/>
            <w:tcBorders>
              <w:right w:val="single" w:sz="4" w:space="0" w:color="auto"/>
            </w:tcBorders>
            <w:shd w:val="pct10" w:color="auto" w:fill="FFFFFF"/>
          </w:tcPr>
          <w:p w:rsidR="00510391" w:rsidRPr="00BE2D5E" w:rsidRDefault="00510391" w:rsidP="00530AD8">
            <w:pPr>
              <w:tabs>
                <w:tab w:val="right" w:pos="4800"/>
              </w:tabs>
              <w:spacing w:before="40" w:after="40"/>
              <w:rPr>
                <w:rFonts w:cs="Arial"/>
                <w:sz w:val="22"/>
                <w:szCs w:val="22"/>
              </w:rPr>
            </w:pPr>
          </w:p>
        </w:tc>
        <w:tc>
          <w:tcPr>
            <w:tcW w:w="1525" w:type="dxa"/>
            <w:gridSpan w:val="3"/>
            <w:tcBorders>
              <w:top w:val="single" w:sz="4" w:space="0" w:color="auto"/>
              <w:bottom w:val="single" w:sz="4" w:space="0" w:color="auto"/>
              <w:right w:val="single" w:sz="4" w:space="0" w:color="auto"/>
            </w:tcBorders>
            <w:shd w:val="pct10" w:color="auto" w:fill="FFFFFF"/>
            <w:vAlign w:val="center"/>
          </w:tcPr>
          <w:p w:rsidR="00510391" w:rsidRPr="00BE2D5E" w:rsidRDefault="00510391" w:rsidP="000D21DF">
            <w:pPr>
              <w:rPr>
                <w:rFonts w:cs="Arial"/>
                <w:i/>
                <w:sz w:val="22"/>
                <w:szCs w:val="22"/>
              </w:rPr>
            </w:pPr>
            <w:r w:rsidRPr="00BE2D5E">
              <w:rPr>
                <w:rFonts w:cs="Arial"/>
                <w:sz w:val="22"/>
                <w:szCs w:val="22"/>
              </w:rPr>
              <w:t>Phone No:</w:t>
            </w:r>
          </w:p>
        </w:tc>
        <w:tc>
          <w:tcPr>
            <w:tcW w:w="5067" w:type="dxa"/>
            <w:gridSpan w:val="3"/>
            <w:tcBorders>
              <w:top w:val="single" w:sz="4" w:space="0" w:color="auto"/>
              <w:left w:val="nil"/>
              <w:bottom w:val="single" w:sz="4" w:space="0" w:color="auto"/>
            </w:tcBorders>
            <w:vAlign w:val="center"/>
          </w:tcPr>
          <w:p w:rsidR="00510391" w:rsidRPr="00BE2D5E" w:rsidRDefault="00510391" w:rsidP="00926511">
            <w:pPr>
              <w:spacing w:before="40" w:after="40"/>
              <w:rPr>
                <w:rFonts w:cs="Arial"/>
                <w:sz w:val="22"/>
                <w:szCs w:val="22"/>
              </w:rPr>
            </w:pPr>
          </w:p>
        </w:tc>
      </w:tr>
      <w:tr w:rsidR="00510391" w:rsidRPr="00BE2D5E" w:rsidTr="00A25C75">
        <w:trPr>
          <w:cantSplit/>
          <w:trHeight w:val="20"/>
        </w:trPr>
        <w:tc>
          <w:tcPr>
            <w:tcW w:w="3828" w:type="dxa"/>
            <w:gridSpan w:val="3"/>
            <w:vMerge/>
            <w:tcBorders>
              <w:bottom w:val="single" w:sz="4" w:space="0" w:color="auto"/>
              <w:right w:val="single" w:sz="4" w:space="0" w:color="auto"/>
            </w:tcBorders>
            <w:shd w:val="pct10" w:color="auto" w:fill="FFFFFF"/>
          </w:tcPr>
          <w:p w:rsidR="00510391" w:rsidRPr="00BE2D5E" w:rsidRDefault="00510391" w:rsidP="00530AD8">
            <w:pPr>
              <w:tabs>
                <w:tab w:val="right" w:pos="4800"/>
              </w:tabs>
              <w:spacing w:before="40" w:after="40"/>
              <w:rPr>
                <w:rFonts w:cs="Arial"/>
                <w:sz w:val="22"/>
                <w:szCs w:val="22"/>
              </w:rPr>
            </w:pPr>
          </w:p>
        </w:tc>
        <w:tc>
          <w:tcPr>
            <w:tcW w:w="1525" w:type="dxa"/>
            <w:gridSpan w:val="3"/>
            <w:tcBorders>
              <w:top w:val="single" w:sz="4" w:space="0" w:color="auto"/>
              <w:bottom w:val="single" w:sz="4" w:space="0" w:color="auto"/>
              <w:right w:val="single" w:sz="4" w:space="0" w:color="auto"/>
            </w:tcBorders>
            <w:shd w:val="pct10" w:color="auto" w:fill="FFFFFF"/>
            <w:vAlign w:val="center"/>
          </w:tcPr>
          <w:p w:rsidR="00510391" w:rsidRPr="00BE2D5E" w:rsidRDefault="00510391" w:rsidP="000D21DF">
            <w:pPr>
              <w:rPr>
                <w:rFonts w:cs="Arial"/>
                <w:sz w:val="22"/>
                <w:szCs w:val="22"/>
              </w:rPr>
            </w:pPr>
            <w:r w:rsidRPr="00BE2D5E">
              <w:rPr>
                <w:rFonts w:cs="Arial"/>
                <w:sz w:val="22"/>
                <w:szCs w:val="22"/>
              </w:rPr>
              <w:t>Email:</w:t>
            </w:r>
          </w:p>
        </w:tc>
        <w:tc>
          <w:tcPr>
            <w:tcW w:w="5067" w:type="dxa"/>
            <w:gridSpan w:val="3"/>
            <w:tcBorders>
              <w:top w:val="single" w:sz="4" w:space="0" w:color="auto"/>
              <w:left w:val="nil"/>
              <w:bottom w:val="single" w:sz="4" w:space="0" w:color="auto"/>
            </w:tcBorders>
            <w:vAlign w:val="center"/>
          </w:tcPr>
          <w:p w:rsidR="00510391" w:rsidRPr="00BE2D5E" w:rsidRDefault="00510391" w:rsidP="00926511">
            <w:pPr>
              <w:spacing w:before="40" w:after="40"/>
              <w:rPr>
                <w:rFonts w:cs="Arial"/>
                <w:sz w:val="22"/>
                <w:szCs w:val="22"/>
              </w:rPr>
            </w:pPr>
          </w:p>
        </w:tc>
      </w:tr>
      <w:tr w:rsidR="008765B8" w:rsidRPr="00BE2D5E" w:rsidTr="0038701A">
        <w:trPr>
          <w:cantSplit/>
          <w:trHeight w:val="1075"/>
        </w:trPr>
        <w:tc>
          <w:tcPr>
            <w:tcW w:w="10420" w:type="dxa"/>
            <w:gridSpan w:val="9"/>
            <w:tcBorders>
              <w:top w:val="single" w:sz="4" w:space="0" w:color="auto"/>
              <w:bottom w:val="nil"/>
              <w:right w:val="single" w:sz="4" w:space="0" w:color="auto"/>
            </w:tcBorders>
            <w:shd w:val="clear" w:color="auto" w:fill="auto"/>
          </w:tcPr>
          <w:p w:rsidR="00BE2D5E" w:rsidRDefault="008765B8" w:rsidP="00BE2D5E">
            <w:pPr>
              <w:numPr>
                <w:ilvl w:val="0"/>
                <w:numId w:val="3"/>
              </w:numPr>
              <w:spacing w:after="120"/>
              <w:ind w:left="357"/>
              <w:rPr>
                <w:rFonts w:cs="Arial"/>
                <w:sz w:val="22"/>
                <w:szCs w:val="22"/>
              </w:rPr>
            </w:pPr>
            <w:r w:rsidRPr="00BE2D5E">
              <w:rPr>
                <w:rFonts w:cs="Arial"/>
                <w:sz w:val="22"/>
                <w:szCs w:val="22"/>
              </w:rPr>
              <w:t>I hereby notify that the information contained on this form is an accurate description of the records destroyed.</w:t>
            </w:r>
          </w:p>
          <w:p w:rsidR="008765B8" w:rsidRPr="00BE2D5E" w:rsidRDefault="008765B8" w:rsidP="00BE2D5E">
            <w:pPr>
              <w:spacing w:after="120"/>
              <w:ind w:left="357"/>
              <w:rPr>
                <w:rFonts w:cs="Arial"/>
                <w:sz w:val="22"/>
                <w:szCs w:val="22"/>
              </w:rPr>
            </w:pPr>
            <w:r w:rsidRPr="00BE2D5E">
              <w:rPr>
                <w:rFonts w:cs="Arial"/>
                <w:sz w:val="22"/>
                <w:szCs w:val="22"/>
              </w:rPr>
              <w:t>I agree that the records described have been authorised for destruction by this agency and that they are no longer required for operational reasons and no outstanding action (legal or otherwise) exists.</w:t>
            </w:r>
          </w:p>
        </w:tc>
      </w:tr>
      <w:tr w:rsidR="00926511" w:rsidRPr="00BE2D5E" w:rsidTr="0038701A">
        <w:trPr>
          <w:cantSplit/>
          <w:trHeight w:val="318"/>
        </w:trPr>
        <w:tc>
          <w:tcPr>
            <w:tcW w:w="5070" w:type="dxa"/>
            <w:gridSpan w:val="4"/>
            <w:tcBorders>
              <w:top w:val="nil"/>
              <w:bottom w:val="nil"/>
              <w:right w:val="nil"/>
            </w:tcBorders>
            <w:vAlign w:val="bottom"/>
          </w:tcPr>
          <w:p w:rsidR="00926511" w:rsidRPr="00BE2D5E" w:rsidRDefault="00926511" w:rsidP="00926511">
            <w:pPr>
              <w:jc w:val="right"/>
              <w:rPr>
                <w:rFonts w:cs="Arial"/>
                <w:sz w:val="22"/>
                <w:szCs w:val="22"/>
              </w:rPr>
            </w:pPr>
            <w:r w:rsidRPr="00BE2D5E">
              <w:rPr>
                <w:rFonts w:cs="Arial"/>
                <w:sz w:val="22"/>
                <w:szCs w:val="22"/>
              </w:rPr>
              <w:t>CEO or Authorised Delegate of Agency:</w:t>
            </w:r>
          </w:p>
        </w:tc>
        <w:tc>
          <w:tcPr>
            <w:tcW w:w="5350" w:type="dxa"/>
            <w:gridSpan w:val="5"/>
            <w:tcBorders>
              <w:top w:val="nil"/>
              <w:left w:val="nil"/>
              <w:bottom w:val="single" w:sz="4" w:space="0" w:color="auto"/>
              <w:right w:val="single" w:sz="4" w:space="0" w:color="auto"/>
            </w:tcBorders>
            <w:shd w:val="clear" w:color="auto" w:fill="auto"/>
            <w:vAlign w:val="bottom"/>
          </w:tcPr>
          <w:p w:rsidR="00926511" w:rsidRPr="00BE2D5E" w:rsidRDefault="00926511" w:rsidP="00926511">
            <w:pPr>
              <w:spacing w:before="40" w:after="40"/>
              <w:rPr>
                <w:rFonts w:cs="Arial"/>
                <w:sz w:val="22"/>
                <w:szCs w:val="22"/>
              </w:rPr>
            </w:pPr>
          </w:p>
        </w:tc>
      </w:tr>
      <w:tr w:rsidR="00926511" w:rsidRPr="00BE2D5E" w:rsidTr="0038701A">
        <w:trPr>
          <w:cantSplit/>
          <w:trHeight w:val="285"/>
        </w:trPr>
        <w:tc>
          <w:tcPr>
            <w:tcW w:w="5070" w:type="dxa"/>
            <w:gridSpan w:val="4"/>
            <w:tcBorders>
              <w:top w:val="nil"/>
              <w:bottom w:val="nil"/>
              <w:right w:val="nil"/>
            </w:tcBorders>
            <w:vAlign w:val="bottom"/>
          </w:tcPr>
          <w:p w:rsidR="00926511" w:rsidRPr="00BE2D5E" w:rsidRDefault="00926511" w:rsidP="00926511">
            <w:pPr>
              <w:jc w:val="right"/>
              <w:rPr>
                <w:rFonts w:cs="Arial"/>
                <w:sz w:val="22"/>
                <w:szCs w:val="22"/>
              </w:rPr>
            </w:pPr>
            <w:r w:rsidRPr="00BE2D5E">
              <w:rPr>
                <w:rFonts w:cs="Arial"/>
                <w:sz w:val="22"/>
                <w:szCs w:val="22"/>
              </w:rPr>
              <w:t>Date:</w:t>
            </w:r>
          </w:p>
        </w:tc>
        <w:tc>
          <w:tcPr>
            <w:tcW w:w="5350" w:type="dxa"/>
            <w:gridSpan w:val="5"/>
            <w:tcBorders>
              <w:top w:val="single" w:sz="4" w:space="0" w:color="auto"/>
              <w:left w:val="nil"/>
              <w:bottom w:val="single" w:sz="4" w:space="0" w:color="auto"/>
              <w:right w:val="single" w:sz="4" w:space="0" w:color="auto"/>
            </w:tcBorders>
            <w:vAlign w:val="center"/>
          </w:tcPr>
          <w:p w:rsidR="00926511" w:rsidRPr="00BE2D5E" w:rsidRDefault="00926511" w:rsidP="00926511">
            <w:pPr>
              <w:spacing w:before="40" w:after="40"/>
              <w:rPr>
                <w:rFonts w:cs="Arial"/>
                <w:sz w:val="22"/>
                <w:szCs w:val="22"/>
              </w:rPr>
            </w:pPr>
          </w:p>
        </w:tc>
      </w:tr>
      <w:tr w:rsidR="00926511" w:rsidRPr="00BE2D5E" w:rsidTr="0038701A">
        <w:trPr>
          <w:cantSplit/>
          <w:trHeight w:val="1149"/>
        </w:trPr>
        <w:tc>
          <w:tcPr>
            <w:tcW w:w="10420" w:type="dxa"/>
            <w:gridSpan w:val="9"/>
            <w:tcBorders>
              <w:top w:val="nil"/>
              <w:bottom w:val="single" w:sz="4" w:space="0" w:color="auto"/>
              <w:right w:val="single" w:sz="4" w:space="0" w:color="auto"/>
            </w:tcBorders>
            <w:vAlign w:val="bottom"/>
          </w:tcPr>
          <w:p w:rsidR="00926511" w:rsidRPr="00BE2D5E" w:rsidRDefault="00926511" w:rsidP="001D04C7">
            <w:pPr>
              <w:pStyle w:val="7ptItalic"/>
              <w:tabs>
                <w:tab w:val="left" w:pos="709"/>
              </w:tabs>
              <w:ind w:left="709" w:hanging="709"/>
              <w:rPr>
                <w:rFonts w:cs="Arial"/>
                <w:i w:val="0"/>
                <w:sz w:val="22"/>
                <w:szCs w:val="22"/>
              </w:rPr>
            </w:pPr>
            <w:r w:rsidRPr="001D04C7">
              <w:rPr>
                <w:rFonts w:cs="Arial"/>
                <w:b/>
                <w:i w:val="0"/>
                <w:sz w:val="22"/>
                <w:szCs w:val="22"/>
              </w:rPr>
              <w:t>N</w:t>
            </w:r>
            <w:r w:rsidR="001D04C7">
              <w:rPr>
                <w:rFonts w:cs="Arial"/>
                <w:b/>
                <w:i w:val="0"/>
                <w:sz w:val="22"/>
                <w:szCs w:val="22"/>
              </w:rPr>
              <w:t>ote</w:t>
            </w:r>
            <w:r w:rsidRPr="001D04C7">
              <w:rPr>
                <w:rFonts w:cs="Arial"/>
                <w:b/>
                <w:i w:val="0"/>
                <w:sz w:val="22"/>
                <w:szCs w:val="22"/>
              </w:rPr>
              <w:t>:</w:t>
            </w:r>
            <w:r w:rsidR="001D04C7">
              <w:rPr>
                <w:rFonts w:cs="Arial"/>
                <w:b/>
                <w:i w:val="0"/>
                <w:sz w:val="22"/>
                <w:szCs w:val="22"/>
              </w:rPr>
              <w:tab/>
            </w:r>
            <w:r w:rsidRPr="00BE2D5E">
              <w:rPr>
                <w:rFonts w:cs="Arial"/>
                <w:i w:val="0"/>
                <w:sz w:val="22"/>
                <w:szCs w:val="22"/>
              </w:rPr>
              <w:t>Before records can be destroyed against a disposal schedule, authorisation is required from the business unit responsible for that function in the agency. This is to ensure that no records are destroyed when there may be pending or current action or operational use for them, particularly in the case of litigation or legal hold.</w:t>
            </w:r>
          </w:p>
        </w:tc>
      </w:tr>
      <w:tr w:rsidR="00B9007A" w:rsidRPr="00BE2D5E" w:rsidTr="0038701A">
        <w:trPr>
          <w:cantSplit/>
          <w:trHeight w:val="201"/>
        </w:trPr>
        <w:tc>
          <w:tcPr>
            <w:tcW w:w="5148" w:type="dxa"/>
            <w:gridSpan w:val="5"/>
            <w:vMerge w:val="restart"/>
            <w:tcBorders>
              <w:top w:val="single" w:sz="4" w:space="0" w:color="auto"/>
              <w:right w:val="nil"/>
            </w:tcBorders>
            <w:shd w:val="pct10" w:color="auto" w:fill="FFFFFF"/>
          </w:tcPr>
          <w:p w:rsidR="00B9007A" w:rsidRPr="00A25C75" w:rsidRDefault="00B9007A" w:rsidP="00867C89">
            <w:pPr>
              <w:numPr>
                <w:ilvl w:val="0"/>
                <w:numId w:val="3"/>
              </w:numPr>
              <w:rPr>
                <w:rFonts w:cs="Arial"/>
                <w:b/>
                <w:sz w:val="22"/>
                <w:szCs w:val="22"/>
              </w:rPr>
            </w:pPr>
            <w:r w:rsidRPr="00A25C75">
              <w:rPr>
                <w:rFonts w:cs="Arial"/>
                <w:b/>
                <w:sz w:val="22"/>
                <w:szCs w:val="22"/>
              </w:rPr>
              <w:t>A</w:t>
            </w:r>
            <w:r w:rsidR="00A25C75">
              <w:rPr>
                <w:rFonts w:cs="Arial"/>
                <w:b/>
                <w:sz w:val="22"/>
                <w:szCs w:val="22"/>
              </w:rPr>
              <w:t>uthorised Disposal Schedule(s)</w:t>
            </w:r>
          </w:p>
          <w:p w:rsidR="00B9007A" w:rsidRPr="001D04C7" w:rsidRDefault="00530AD8" w:rsidP="00926511">
            <w:pPr>
              <w:pStyle w:val="7ptItalic"/>
              <w:rPr>
                <w:rFonts w:cs="Arial"/>
                <w:sz w:val="22"/>
                <w:szCs w:val="22"/>
              </w:rPr>
            </w:pPr>
            <w:r w:rsidRPr="001D04C7">
              <w:rPr>
                <w:rFonts w:cs="Arial"/>
                <w:sz w:val="22"/>
                <w:szCs w:val="22"/>
              </w:rPr>
              <w:t>Official title and number</w:t>
            </w:r>
            <w:r w:rsidR="00B9007A" w:rsidRPr="001D04C7">
              <w:rPr>
                <w:rFonts w:cs="Arial"/>
                <w:sz w:val="22"/>
                <w:szCs w:val="22"/>
              </w:rPr>
              <w:t xml:space="preserve"> of disposal schedule(s) used to destroy records</w:t>
            </w:r>
          </w:p>
        </w:tc>
        <w:tc>
          <w:tcPr>
            <w:tcW w:w="5272" w:type="dxa"/>
            <w:gridSpan w:val="4"/>
            <w:tcBorders>
              <w:top w:val="single" w:sz="4" w:space="0" w:color="auto"/>
              <w:left w:val="single" w:sz="4" w:space="0" w:color="auto"/>
              <w:right w:val="single" w:sz="4" w:space="0" w:color="auto"/>
            </w:tcBorders>
          </w:tcPr>
          <w:p w:rsidR="00B9007A" w:rsidRPr="00BE2D5E" w:rsidRDefault="00B9007A" w:rsidP="00530AD8">
            <w:pPr>
              <w:spacing w:before="40" w:after="40"/>
              <w:rPr>
                <w:rFonts w:cs="Arial"/>
                <w:sz w:val="22"/>
                <w:szCs w:val="22"/>
              </w:rPr>
            </w:pPr>
          </w:p>
        </w:tc>
      </w:tr>
      <w:tr w:rsidR="00B9007A" w:rsidRPr="00BE2D5E" w:rsidTr="0038701A">
        <w:trPr>
          <w:cantSplit/>
          <w:trHeight w:val="200"/>
        </w:trPr>
        <w:tc>
          <w:tcPr>
            <w:tcW w:w="5148" w:type="dxa"/>
            <w:gridSpan w:val="5"/>
            <w:vMerge/>
            <w:tcBorders>
              <w:right w:val="nil"/>
            </w:tcBorders>
            <w:shd w:val="pct10" w:color="auto" w:fill="FFFFFF"/>
          </w:tcPr>
          <w:p w:rsidR="00B9007A" w:rsidRPr="00BE2D5E" w:rsidRDefault="00B9007A" w:rsidP="00530AD8">
            <w:pPr>
              <w:numPr>
                <w:ilvl w:val="0"/>
                <w:numId w:val="3"/>
              </w:numPr>
              <w:tabs>
                <w:tab w:val="right" w:pos="4800"/>
              </w:tabs>
              <w:spacing w:before="40" w:after="40"/>
              <w:rPr>
                <w:rFonts w:cs="Arial"/>
                <w:sz w:val="22"/>
                <w:szCs w:val="22"/>
              </w:rPr>
            </w:pPr>
          </w:p>
        </w:tc>
        <w:tc>
          <w:tcPr>
            <w:tcW w:w="5272" w:type="dxa"/>
            <w:gridSpan w:val="4"/>
            <w:tcBorders>
              <w:top w:val="single" w:sz="4" w:space="0" w:color="auto"/>
              <w:left w:val="single" w:sz="4" w:space="0" w:color="auto"/>
              <w:right w:val="single" w:sz="4" w:space="0" w:color="auto"/>
            </w:tcBorders>
          </w:tcPr>
          <w:p w:rsidR="00B9007A" w:rsidRPr="00BE2D5E" w:rsidRDefault="00B9007A" w:rsidP="00530AD8">
            <w:pPr>
              <w:spacing w:before="40" w:after="40"/>
              <w:rPr>
                <w:rFonts w:cs="Arial"/>
                <w:sz w:val="22"/>
                <w:szCs w:val="22"/>
              </w:rPr>
            </w:pPr>
          </w:p>
        </w:tc>
      </w:tr>
      <w:tr w:rsidR="00B9007A" w:rsidRPr="00BE2D5E" w:rsidTr="0038701A">
        <w:trPr>
          <w:cantSplit/>
          <w:trHeight w:val="200"/>
        </w:trPr>
        <w:tc>
          <w:tcPr>
            <w:tcW w:w="5148" w:type="dxa"/>
            <w:gridSpan w:val="5"/>
            <w:vMerge/>
            <w:tcBorders>
              <w:right w:val="nil"/>
            </w:tcBorders>
            <w:shd w:val="pct10" w:color="auto" w:fill="FFFFFF"/>
          </w:tcPr>
          <w:p w:rsidR="00B9007A" w:rsidRPr="00BE2D5E" w:rsidRDefault="00B9007A" w:rsidP="00530AD8">
            <w:pPr>
              <w:numPr>
                <w:ilvl w:val="0"/>
                <w:numId w:val="3"/>
              </w:numPr>
              <w:tabs>
                <w:tab w:val="right" w:pos="4800"/>
              </w:tabs>
              <w:spacing w:before="40" w:after="40"/>
              <w:rPr>
                <w:rFonts w:cs="Arial"/>
                <w:sz w:val="22"/>
                <w:szCs w:val="22"/>
              </w:rPr>
            </w:pPr>
          </w:p>
        </w:tc>
        <w:tc>
          <w:tcPr>
            <w:tcW w:w="5272" w:type="dxa"/>
            <w:gridSpan w:val="4"/>
            <w:tcBorders>
              <w:top w:val="single" w:sz="4" w:space="0" w:color="auto"/>
              <w:left w:val="single" w:sz="4" w:space="0" w:color="auto"/>
              <w:right w:val="single" w:sz="4" w:space="0" w:color="auto"/>
            </w:tcBorders>
          </w:tcPr>
          <w:p w:rsidR="00B9007A" w:rsidRPr="00BE2D5E" w:rsidRDefault="00B9007A" w:rsidP="00530AD8">
            <w:pPr>
              <w:spacing w:before="40" w:after="40"/>
              <w:rPr>
                <w:rFonts w:cs="Arial"/>
                <w:sz w:val="22"/>
                <w:szCs w:val="22"/>
              </w:rPr>
            </w:pPr>
          </w:p>
        </w:tc>
      </w:tr>
      <w:tr w:rsidR="00B9007A" w:rsidRPr="00BE2D5E" w:rsidTr="0038701A">
        <w:trPr>
          <w:cantSplit/>
          <w:trHeight w:val="200"/>
        </w:trPr>
        <w:tc>
          <w:tcPr>
            <w:tcW w:w="5148" w:type="dxa"/>
            <w:gridSpan w:val="5"/>
            <w:vMerge/>
            <w:tcBorders>
              <w:right w:val="nil"/>
            </w:tcBorders>
            <w:shd w:val="pct10" w:color="auto" w:fill="FFFFFF"/>
          </w:tcPr>
          <w:p w:rsidR="00B9007A" w:rsidRPr="00BE2D5E" w:rsidRDefault="00B9007A" w:rsidP="00530AD8">
            <w:pPr>
              <w:numPr>
                <w:ilvl w:val="0"/>
                <w:numId w:val="3"/>
              </w:numPr>
              <w:tabs>
                <w:tab w:val="right" w:pos="4800"/>
              </w:tabs>
              <w:spacing w:before="40" w:after="40"/>
              <w:rPr>
                <w:rFonts w:cs="Arial"/>
                <w:sz w:val="22"/>
                <w:szCs w:val="22"/>
              </w:rPr>
            </w:pPr>
          </w:p>
        </w:tc>
        <w:tc>
          <w:tcPr>
            <w:tcW w:w="5272" w:type="dxa"/>
            <w:gridSpan w:val="4"/>
            <w:tcBorders>
              <w:top w:val="single" w:sz="4" w:space="0" w:color="auto"/>
              <w:left w:val="single" w:sz="4" w:space="0" w:color="auto"/>
              <w:right w:val="single" w:sz="4" w:space="0" w:color="auto"/>
            </w:tcBorders>
          </w:tcPr>
          <w:p w:rsidR="00B9007A" w:rsidRPr="00BE2D5E" w:rsidRDefault="00B9007A" w:rsidP="00530AD8">
            <w:pPr>
              <w:spacing w:before="40" w:after="40"/>
              <w:rPr>
                <w:rFonts w:cs="Arial"/>
                <w:sz w:val="22"/>
                <w:szCs w:val="22"/>
              </w:rPr>
            </w:pPr>
          </w:p>
        </w:tc>
      </w:tr>
      <w:tr w:rsidR="00C305DF" w:rsidRPr="00BE2D5E" w:rsidTr="0038701A">
        <w:trPr>
          <w:cantSplit/>
          <w:trHeight w:val="400"/>
        </w:trPr>
        <w:tc>
          <w:tcPr>
            <w:tcW w:w="3828" w:type="dxa"/>
            <w:gridSpan w:val="3"/>
            <w:vMerge w:val="restart"/>
            <w:tcBorders>
              <w:top w:val="single" w:sz="4" w:space="0" w:color="auto"/>
              <w:right w:val="single" w:sz="4" w:space="0" w:color="auto"/>
            </w:tcBorders>
            <w:shd w:val="pct10" w:color="auto" w:fill="FFFFFF"/>
          </w:tcPr>
          <w:p w:rsidR="00C305DF" w:rsidRPr="00A25C75" w:rsidRDefault="00C305DF" w:rsidP="00867C89">
            <w:pPr>
              <w:numPr>
                <w:ilvl w:val="0"/>
                <w:numId w:val="3"/>
              </w:numPr>
              <w:rPr>
                <w:rFonts w:cs="Arial"/>
                <w:b/>
                <w:sz w:val="22"/>
                <w:szCs w:val="22"/>
              </w:rPr>
            </w:pPr>
            <w:r w:rsidRPr="00A25C75">
              <w:rPr>
                <w:rFonts w:cs="Arial"/>
                <w:b/>
                <w:sz w:val="22"/>
                <w:szCs w:val="22"/>
              </w:rPr>
              <w:t xml:space="preserve">Method of </w:t>
            </w:r>
            <w:r w:rsidR="00A25C75">
              <w:rPr>
                <w:rFonts w:cs="Arial"/>
                <w:b/>
                <w:sz w:val="22"/>
                <w:szCs w:val="22"/>
              </w:rPr>
              <w:t>Destruction</w:t>
            </w:r>
          </w:p>
          <w:p w:rsidR="00C305DF" w:rsidRPr="001D04C7" w:rsidRDefault="00C305DF" w:rsidP="00926511">
            <w:pPr>
              <w:pStyle w:val="7ptItalic"/>
              <w:rPr>
                <w:rFonts w:cs="Arial"/>
                <w:sz w:val="22"/>
                <w:szCs w:val="22"/>
              </w:rPr>
            </w:pPr>
            <w:r w:rsidRPr="001D04C7">
              <w:rPr>
                <w:rFonts w:cs="Arial"/>
                <w:sz w:val="22"/>
                <w:szCs w:val="22"/>
              </w:rPr>
              <w:t>Describe the way that the records were destroyed</w:t>
            </w:r>
          </w:p>
        </w:tc>
        <w:tc>
          <w:tcPr>
            <w:tcW w:w="1320" w:type="dxa"/>
            <w:gridSpan w:val="2"/>
            <w:tcBorders>
              <w:top w:val="single" w:sz="4" w:space="0" w:color="auto"/>
              <w:bottom w:val="single" w:sz="4" w:space="0" w:color="auto"/>
              <w:right w:val="single" w:sz="4" w:space="0" w:color="auto"/>
            </w:tcBorders>
            <w:shd w:val="pct10" w:color="auto" w:fill="FFFFFF"/>
            <w:vAlign w:val="center"/>
          </w:tcPr>
          <w:p w:rsidR="00C305DF" w:rsidRPr="00BE2D5E" w:rsidRDefault="00C305DF" w:rsidP="00867C89">
            <w:pPr>
              <w:rPr>
                <w:rFonts w:cs="Arial"/>
                <w:sz w:val="22"/>
                <w:szCs w:val="22"/>
              </w:rPr>
            </w:pPr>
            <w:r w:rsidRPr="00BE2D5E">
              <w:rPr>
                <w:rFonts w:cs="Arial"/>
                <w:sz w:val="22"/>
                <w:szCs w:val="22"/>
              </w:rPr>
              <w:t>Method:</w:t>
            </w:r>
          </w:p>
        </w:tc>
        <w:tc>
          <w:tcPr>
            <w:tcW w:w="5272" w:type="dxa"/>
            <w:gridSpan w:val="4"/>
            <w:tcBorders>
              <w:top w:val="nil"/>
              <w:left w:val="nil"/>
              <w:bottom w:val="single" w:sz="4" w:space="0" w:color="auto"/>
            </w:tcBorders>
            <w:vAlign w:val="center"/>
          </w:tcPr>
          <w:p w:rsidR="00C305DF" w:rsidRPr="00BE2D5E" w:rsidRDefault="00C305DF" w:rsidP="00867C89">
            <w:pPr>
              <w:spacing w:before="40" w:after="40"/>
              <w:rPr>
                <w:rFonts w:cs="Arial"/>
                <w:sz w:val="22"/>
                <w:szCs w:val="22"/>
              </w:rPr>
            </w:pPr>
          </w:p>
        </w:tc>
      </w:tr>
      <w:tr w:rsidR="00C305DF" w:rsidRPr="00BE2D5E" w:rsidTr="0038701A">
        <w:trPr>
          <w:cantSplit/>
          <w:trHeight w:val="400"/>
        </w:trPr>
        <w:tc>
          <w:tcPr>
            <w:tcW w:w="3828" w:type="dxa"/>
            <w:gridSpan w:val="3"/>
            <w:vMerge/>
            <w:tcBorders>
              <w:right w:val="single" w:sz="4" w:space="0" w:color="auto"/>
            </w:tcBorders>
            <w:shd w:val="pct10" w:color="auto" w:fill="FFFFFF"/>
          </w:tcPr>
          <w:p w:rsidR="00C305DF" w:rsidRPr="00BE2D5E" w:rsidRDefault="00C305DF" w:rsidP="00530AD8">
            <w:pPr>
              <w:tabs>
                <w:tab w:val="right" w:pos="4800"/>
              </w:tabs>
              <w:spacing w:before="40" w:after="40"/>
              <w:rPr>
                <w:rFonts w:cs="Arial"/>
                <w:sz w:val="22"/>
                <w:szCs w:val="22"/>
              </w:rPr>
            </w:pPr>
          </w:p>
        </w:tc>
        <w:tc>
          <w:tcPr>
            <w:tcW w:w="1320" w:type="dxa"/>
            <w:gridSpan w:val="2"/>
            <w:tcBorders>
              <w:top w:val="single" w:sz="4" w:space="0" w:color="auto"/>
              <w:bottom w:val="single" w:sz="4" w:space="0" w:color="auto"/>
              <w:right w:val="single" w:sz="4" w:space="0" w:color="auto"/>
            </w:tcBorders>
            <w:shd w:val="pct10" w:color="auto" w:fill="FFFFFF"/>
            <w:vAlign w:val="center"/>
          </w:tcPr>
          <w:p w:rsidR="00C305DF" w:rsidRPr="00BE2D5E" w:rsidRDefault="00C305DF" w:rsidP="00867C89">
            <w:pPr>
              <w:rPr>
                <w:rFonts w:cs="Arial"/>
                <w:sz w:val="22"/>
                <w:szCs w:val="22"/>
              </w:rPr>
            </w:pPr>
            <w:r w:rsidRPr="00BE2D5E">
              <w:rPr>
                <w:rFonts w:cs="Arial"/>
                <w:sz w:val="22"/>
                <w:szCs w:val="22"/>
              </w:rPr>
              <w:t>By whom:</w:t>
            </w:r>
          </w:p>
        </w:tc>
        <w:tc>
          <w:tcPr>
            <w:tcW w:w="5272" w:type="dxa"/>
            <w:gridSpan w:val="4"/>
            <w:tcBorders>
              <w:top w:val="nil"/>
              <w:left w:val="nil"/>
              <w:bottom w:val="single" w:sz="4" w:space="0" w:color="auto"/>
            </w:tcBorders>
            <w:vAlign w:val="center"/>
          </w:tcPr>
          <w:p w:rsidR="00C305DF" w:rsidRPr="00BE2D5E" w:rsidRDefault="00C305DF" w:rsidP="00867C89">
            <w:pPr>
              <w:spacing w:before="40" w:after="40"/>
              <w:rPr>
                <w:rFonts w:cs="Arial"/>
                <w:sz w:val="22"/>
                <w:szCs w:val="22"/>
              </w:rPr>
            </w:pPr>
          </w:p>
        </w:tc>
      </w:tr>
      <w:tr w:rsidR="00C305DF" w:rsidRPr="00BE2D5E" w:rsidTr="0038701A">
        <w:trPr>
          <w:cantSplit/>
          <w:trHeight w:val="400"/>
        </w:trPr>
        <w:tc>
          <w:tcPr>
            <w:tcW w:w="3828" w:type="dxa"/>
            <w:gridSpan w:val="3"/>
            <w:vMerge/>
            <w:tcBorders>
              <w:bottom w:val="nil"/>
              <w:right w:val="single" w:sz="4" w:space="0" w:color="auto"/>
            </w:tcBorders>
            <w:shd w:val="pct10" w:color="auto" w:fill="FFFFFF"/>
          </w:tcPr>
          <w:p w:rsidR="00C305DF" w:rsidRPr="00BE2D5E" w:rsidRDefault="00C305DF" w:rsidP="00530AD8">
            <w:pPr>
              <w:tabs>
                <w:tab w:val="right" w:pos="4800"/>
              </w:tabs>
              <w:spacing w:before="40" w:after="40"/>
              <w:rPr>
                <w:rFonts w:cs="Arial"/>
                <w:sz w:val="22"/>
                <w:szCs w:val="22"/>
              </w:rPr>
            </w:pPr>
          </w:p>
        </w:tc>
        <w:tc>
          <w:tcPr>
            <w:tcW w:w="1320" w:type="dxa"/>
            <w:gridSpan w:val="2"/>
            <w:tcBorders>
              <w:top w:val="single" w:sz="4" w:space="0" w:color="auto"/>
              <w:bottom w:val="nil"/>
              <w:right w:val="single" w:sz="4" w:space="0" w:color="auto"/>
            </w:tcBorders>
            <w:shd w:val="pct10" w:color="auto" w:fill="FFFFFF"/>
            <w:vAlign w:val="center"/>
          </w:tcPr>
          <w:p w:rsidR="00C305DF" w:rsidRPr="00BE2D5E" w:rsidRDefault="00C305DF" w:rsidP="00867C89">
            <w:pPr>
              <w:rPr>
                <w:rFonts w:cs="Arial"/>
                <w:sz w:val="22"/>
                <w:szCs w:val="22"/>
              </w:rPr>
            </w:pPr>
            <w:r w:rsidRPr="00BE2D5E">
              <w:rPr>
                <w:rFonts w:cs="Arial"/>
                <w:sz w:val="22"/>
                <w:szCs w:val="22"/>
              </w:rPr>
              <w:t>Date:</w:t>
            </w:r>
          </w:p>
        </w:tc>
        <w:tc>
          <w:tcPr>
            <w:tcW w:w="5272" w:type="dxa"/>
            <w:gridSpan w:val="4"/>
            <w:tcBorders>
              <w:top w:val="nil"/>
              <w:left w:val="nil"/>
              <w:bottom w:val="nil"/>
            </w:tcBorders>
            <w:vAlign w:val="center"/>
          </w:tcPr>
          <w:p w:rsidR="00C305DF" w:rsidRPr="00BE2D5E" w:rsidRDefault="00C305DF" w:rsidP="00867C89">
            <w:pPr>
              <w:spacing w:before="40" w:after="40"/>
              <w:rPr>
                <w:rFonts w:cs="Arial"/>
                <w:sz w:val="22"/>
                <w:szCs w:val="22"/>
              </w:rPr>
            </w:pPr>
          </w:p>
        </w:tc>
      </w:tr>
      <w:tr w:rsidR="00955B7C" w:rsidRPr="00BE2D5E" w:rsidTr="0038701A">
        <w:trPr>
          <w:cantSplit/>
          <w:trHeight w:val="950"/>
        </w:trPr>
        <w:tc>
          <w:tcPr>
            <w:tcW w:w="9322" w:type="dxa"/>
            <w:gridSpan w:val="8"/>
            <w:tcBorders>
              <w:top w:val="single" w:sz="4" w:space="0" w:color="auto"/>
            </w:tcBorders>
            <w:shd w:val="pct10" w:color="auto" w:fill="FFFFFF"/>
          </w:tcPr>
          <w:p w:rsidR="00955B7C" w:rsidRPr="00A25C75" w:rsidRDefault="00955B7C" w:rsidP="00867C89">
            <w:pPr>
              <w:numPr>
                <w:ilvl w:val="0"/>
                <w:numId w:val="3"/>
              </w:numPr>
              <w:rPr>
                <w:rFonts w:cs="Arial"/>
                <w:b/>
                <w:sz w:val="22"/>
                <w:szCs w:val="22"/>
              </w:rPr>
            </w:pPr>
            <w:r w:rsidRPr="00A25C75">
              <w:rPr>
                <w:rFonts w:cs="Arial"/>
                <w:b/>
                <w:sz w:val="22"/>
                <w:szCs w:val="22"/>
              </w:rPr>
              <w:t>Certificate of Destruction Included</w:t>
            </w:r>
          </w:p>
          <w:p w:rsidR="00955B7C" w:rsidRPr="001D04C7" w:rsidRDefault="00955B7C" w:rsidP="00926511">
            <w:pPr>
              <w:pStyle w:val="7ptItalic"/>
              <w:rPr>
                <w:rFonts w:cs="Arial"/>
                <w:sz w:val="22"/>
                <w:szCs w:val="22"/>
              </w:rPr>
            </w:pPr>
            <w:r w:rsidRPr="001D04C7">
              <w:rPr>
                <w:rFonts w:cs="Arial"/>
                <w:sz w:val="22"/>
                <w:szCs w:val="22"/>
              </w:rPr>
              <w:t>Where records have been destroyed by a contractor, a certificate must be issued to verify the destruction has taken place. The original certificate should be retained by the agency responsible for the destruction and a scanned copy included here.</w:t>
            </w:r>
          </w:p>
        </w:tc>
        <w:tc>
          <w:tcPr>
            <w:tcW w:w="1098" w:type="dxa"/>
            <w:tcBorders>
              <w:top w:val="single" w:sz="4" w:space="0" w:color="auto"/>
            </w:tcBorders>
            <w:vAlign w:val="center"/>
          </w:tcPr>
          <w:p w:rsidR="00955B7C" w:rsidRPr="00BE2D5E" w:rsidRDefault="00955B7C" w:rsidP="00160D55">
            <w:pPr>
              <w:jc w:val="center"/>
              <w:rPr>
                <w:rFonts w:cs="Arial"/>
                <w:sz w:val="22"/>
                <w:szCs w:val="22"/>
              </w:rPr>
            </w:pPr>
            <w:r w:rsidRPr="00BE2D5E">
              <w:rPr>
                <w:rFonts w:cs="Arial"/>
                <w:sz w:val="22"/>
                <w:szCs w:val="22"/>
              </w:rPr>
              <w:t>Yes / No</w:t>
            </w:r>
          </w:p>
        </w:tc>
      </w:tr>
      <w:tr w:rsidR="008765B8" w:rsidRPr="00BE2D5E" w:rsidTr="0038701A">
        <w:trPr>
          <w:cantSplit/>
          <w:trHeight w:val="400"/>
        </w:trPr>
        <w:tc>
          <w:tcPr>
            <w:tcW w:w="10420" w:type="dxa"/>
            <w:gridSpan w:val="9"/>
            <w:tcBorders>
              <w:top w:val="single" w:sz="4" w:space="0" w:color="auto"/>
              <w:bottom w:val="single" w:sz="4" w:space="0" w:color="auto"/>
            </w:tcBorders>
            <w:shd w:val="pct10" w:color="auto" w:fill="FFFFFF"/>
          </w:tcPr>
          <w:p w:rsidR="008765B8" w:rsidRPr="00A25C75" w:rsidRDefault="008765B8" w:rsidP="00867C89">
            <w:pPr>
              <w:numPr>
                <w:ilvl w:val="0"/>
                <w:numId w:val="3"/>
              </w:numPr>
              <w:rPr>
                <w:rFonts w:cs="Arial"/>
                <w:b/>
                <w:sz w:val="22"/>
                <w:szCs w:val="22"/>
              </w:rPr>
            </w:pPr>
            <w:r w:rsidRPr="00A25C75">
              <w:rPr>
                <w:rFonts w:cs="Arial"/>
                <w:b/>
                <w:sz w:val="22"/>
                <w:szCs w:val="22"/>
              </w:rPr>
              <w:lastRenderedPageBreak/>
              <w:t>Description of Records Destroyed</w:t>
            </w:r>
          </w:p>
          <w:p w:rsidR="008765B8" w:rsidRPr="00BE2D5E" w:rsidRDefault="008765B8" w:rsidP="00926511">
            <w:pPr>
              <w:pStyle w:val="7ptItalic"/>
              <w:rPr>
                <w:rFonts w:cs="Arial"/>
                <w:i w:val="0"/>
                <w:sz w:val="22"/>
                <w:szCs w:val="22"/>
              </w:rPr>
            </w:pPr>
            <w:r w:rsidRPr="00BE2D5E">
              <w:rPr>
                <w:rFonts w:cs="Arial"/>
                <w:i w:val="0"/>
                <w:sz w:val="22"/>
                <w:szCs w:val="22"/>
              </w:rPr>
              <w:t xml:space="preserve">This description should be a summary of records destroyed </w:t>
            </w:r>
            <w:r w:rsidR="005506A3" w:rsidRPr="00BE2D5E">
              <w:rPr>
                <w:rFonts w:cs="Arial"/>
                <w:i w:val="0"/>
                <w:sz w:val="22"/>
                <w:szCs w:val="22"/>
              </w:rPr>
              <w:t>listin</w:t>
            </w:r>
            <w:r w:rsidR="00B63038" w:rsidRPr="00BE2D5E">
              <w:rPr>
                <w:rFonts w:cs="Arial"/>
                <w:i w:val="0"/>
                <w:sz w:val="22"/>
                <w:szCs w:val="22"/>
              </w:rPr>
              <w:t>g the disposal schedule used,</w:t>
            </w:r>
            <w:r w:rsidR="005506A3" w:rsidRPr="00BE2D5E">
              <w:rPr>
                <w:rFonts w:cs="Arial"/>
                <w:i w:val="0"/>
                <w:sz w:val="22"/>
                <w:szCs w:val="22"/>
              </w:rPr>
              <w:t xml:space="preserve"> the class number</w:t>
            </w:r>
            <w:r w:rsidR="00D2447D" w:rsidRPr="00BE2D5E">
              <w:rPr>
                <w:rFonts w:cs="Arial"/>
                <w:i w:val="0"/>
                <w:sz w:val="22"/>
                <w:szCs w:val="22"/>
              </w:rPr>
              <w:t>(s)</w:t>
            </w:r>
            <w:r w:rsidR="005506A3" w:rsidRPr="00BE2D5E">
              <w:rPr>
                <w:rFonts w:cs="Arial"/>
                <w:i w:val="0"/>
                <w:sz w:val="22"/>
                <w:szCs w:val="22"/>
              </w:rPr>
              <w:t xml:space="preserve"> from each schedule</w:t>
            </w:r>
            <w:r w:rsidR="00B63038" w:rsidRPr="00BE2D5E">
              <w:rPr>
                <w:rFonts w:cs="Arial"/>
                <w:i w:val="0"/>
                <w:sz w:val="22"/>
                <w:szCs w:val="22"/>
              </w:rPr>
              <w:t xml:space="preserve"> and date range of records destroyed</w:t>
            </w:r>
            <w:r w:rsidRPr="00BE2D5E">
              <w:rPr>
                <w:rFonts w:cs="Arial"/>
                <w:i w:val="0"/>
                <w:sz w:val="22"/>
                <w:szCs w:val="22"/>
              </w:rPr>
              <w:t>.</w:t>
            </w:r>
          </w:p>
        </w:tc>
      </w:tr>
      <w:tr w:rsidR="005506A3" w:rsidRPr="00BE2D5E" w:rsidTr="00A25C75">
        <w:trPr>
          <w:cantSplit/>
          <w:trHeight w:val="400"/>
        </w:trPr>
        <w:tc>
          <w:tcPr>
            <w:tcW w:w="1668" w:type="dxa"/>
            <w:tcBorders>
              <w:top w:val="single" w:sz="4" w:space="0" w:color="auto"/>
              <w:bottom w:val="nil"/>
            </w:tcBorders>
            <w:shd w:val="pct10" w:color="auto" w:fill="FFFFFF"/>
            <w:vAlign w:val="center"/>
          </w:tcPr>
          <w:p w:rsidR="005506A3" w:rsidRPr="00BE2D5E" w:rsidRDefault="005506A3" w:rsidP="00926511">
            <w:pPr>
              <w:jc w:val="center"/>
              <w:rPr>
                <w:rFonts w:cs="Arial"/>
                <w:sz w:val="22"/>
                <w:szCs w:val="22"/>
              </w:rPr>
            </w:pPr>
            <w:r w:rsidRPr="00BE2D5E">
              <w:rPr>
                <w:rFonts w:cs="Arial"/>
                <w:sz w:val="22"/>
                <w:szCs w:val="22"/>
              </w:rPr>
              <w:t>Disposal Schedule</w:t>
            </w:r>
          </w:p>
        </w:tc>
        <w:tc>
          <w:tcPr>
            <w:tcW w:w="1275" w:type="dxa"/>
            <w:tcBorders>
              <w:top w:val="single" w:sz="4" w:space="0" w:color="auto"/>
              <w:bottom w:val="nil"/>
            </w:tcBorders>
            <w:shd w:val="pct10" w:color="auto" w:fill="FFFFFF"/>
            <w:vAlign w:val="center"/>
          </w:tcPr>
          <w:p w:rsidR="005506A3" w:rsidRPr="00BE2D5E" w:rsidRDefault="005506A3" w:rsidP="00926511">
            <w:pPr>
              <w:jc w:val="center"/>
              <w:rPr>
                <w:rFonts w:cs="Arial"/>
                <w:sz w:val="22"/>
                <w:szCs w:val="22"/>
              </w:rPr>
            </w:pPr>
            <w:r w:rsidRPr="00BE2D5E">
              <w:rPr>
                <w:rFonts w:cs="Arial"/>
                <w:sz w:val="22"/>
                <w:szCs w:val="22"/>
              </w:rPr>
              <w:t>Class No.</w:t>
            </w:r>
          </w:p>
        </w:tc>
        <w:tc>
          <w:tcPr>
            <w:tcW w:w="5387" w:type="dxa"/>
            <w:gridSpan w:val="5"/>
            <w:tcBorders>
              <w:top w:val="single" w:sz="4" w:space="0" w:color="auto"/>
              <w:bottom w:val="nil"/>
            </w:tcBorders>
            <w:shd w:val="pct10" w:color="auto" w:fill="FFFFFF"/>
            <w:vAlign w:val="center"/>
          </w:tcPr>
          <w:p w:rsidR="005506A3" w:rsidRPr="00BE2D5E" w:rsidRDefault="005506A3" w:rsidP="00926511">
            <w:pPr>
              <w:jc w:val="center"/>
              <w:rPr>
                <w:rFonts w:cs="Arial"/>
                <w:sz w:val="22"/>
                <w:szCs w:val="22"/>
              </w:rPr>
            </w:pPr>
            <w:r w:rsidRPr="00BE2D5E">
              <w:rPr>
                <w:rFonts w:cs="Arial"/>
                <w:sz w:val="22"/>
                <w:szCs w:val="22"/>
              </w:rPr>
              <w:t>Records Title and/or Description</w:t>
            </w:r>
          </w:p>
        </w:tc>
        <w:tc>
          <w:tcPr>
            <w:tcW w:w="2090" w:type="dxa"/>
            <w:gridSpan w:val="2"/>
            <w:tcBorders>
              <w:top w:val="single" w:sz="4" w:space="0" w:color="auto"/>
              <w:bottom w:val="nil"/>
            </w:tcBorders>
            <w:shd w:val="pct10" w:color="auto" w:fill="FFFFFF"/>
            <w:vAlign w:val="center"/>
          </w:tcPr>
          <w:p w:rsidR="005506A3" w:rsidRPr="00BE2D5E" w:rsidRDefault="005506A3" w:rsidP="00926511">
            <w:pPr>
              <w:jc w:val="center"/>
              <w:rPr>
                <w:rFonts w:cs="Arial"/>
                <w:sz w:val="22"/>
                <w:szCs w:val="22"/>
              </w:rPr>
            </w:pPr>
            <w:r w:rsidRPr="00BE2D5E">
              <w:rPr>
                <w:rFonts w:cs="Arial"/>
                <w:sz w:val="22"/>
                <w:szCs w:val="22"/>
              </w:rPr>
              <w:t>Date Range</w:t>
            </w:r>
          </w:p>
        </w:tc>
      </w:tr>
      <w:tr w:rsidR="005506A3" w:rsidRPr="00BE2D5E" w:rsidTr="001D04C7">
        <w:trPr>
          <w:cantSplit/>
          <w:trHeight w:val="20"/>
        </w:trPr>
        <w:tc>
          <w:tcPr>
            <w:tcW w:w="1668" w:type="dxa"/>
            <w:tcBorders>
              <w:top w:val="single" w:sz="4" w:space="0" w:color="auto"/>
              <w:bottom w:val="single" w:sz="4" w:space="0" w:color="auto"/>
            </w:tcBorders>
            <w:vAlign w:val="center"/>
          </w:tcPr>
          <w:p w:rsidR="005506A3" w:rsidRPr="00BE2D5E" w:rsidRDefault="005506A3" w:rsidP="00160D55">
            <w:pPr>
              <w:rPr>
                <w:rFonts w:cs="Arial"/>
                <w:sz w:val="22"/>
                <w:szCs w:val="22"/>
              </w:rPr>
            </w:pPr>
          </w:p>
        </w:tc>
        <w:tc>
          <w:tcPr>
            <w:tcW w:w="1275" w:type="dxa"/>
            <w:tcBorders>
              <w:top w:val="single" w:sz="4" w:space="0" w:color="auto"/>
              <w:bottom w:val="single" w:sz="4" w:space="0" w:color="auto"/>
            </w:tcBorders>
            <w:vAlign w:val="center"/>
          </w:tcPr>
          <w:p w:rsidR="005506A3" w:rsidRPr="00BE2D5E" w:rsidRDefault="005506A3" w:rsidP="00160D55">
            <w:pPr>
              <w:rPr>
                <w:rFonts w:cs="Arial"/>
                <w:sz w:val="22"/>
                <w:szCs w:val="22"/>
              </w:rPr>
            </w:pPr>
          </w:p>
        </w:tc>
        <w:tc>
          <w:tcPr>
            <w:tcW w:w="5387" w:type="dxa"/>
            <w:gridSpan w:val="5"/>
            <w:tcBorders>
              <w:top w:val="single" w:sz="4" w:space="0" w:color="auto"/>
              <w:bottom w:val="single" w:sz="4" w:space="0" w:color="auto"/>
            </w:tcBorders>
            <w:vAlign w:val="center"/>
          </w:tcPr>
          <w:p w:rsidR="005506A3" w:rsidRPr="00BE2D5E" w:rsidRDefault="005506A3" w:rsidP="00160D55">
            <w:pPr>
              <w:rPr>
                <w:rFonts w:cs="Arial"/>
                <w:sz w:val="22"/>
                <w:szCs w:val="22"/>
              </w:rPr>
            </w:pPr>
          </w:p>
        </w:tc>
        <w:tc>
          <w:tcPr>
            <w:tcW w:w="2090" w:type="dxa"/>
            <w:gridSpan w:val="2"/>
            <w:tcBorders>
              <w:top w:val="single" w:sz="4" w:space="0" w:color="auto"/>
              <w:bottom w:val="single" w:sz="4" w:space="0" w:color="auto"/>
            </w:tcBorders>
            <w:vAlign w:val="center"/>
          </w:tcPr>
          <w:p w:rsidR="005506A3" w:rsidRPr="00BE2D5E" w:rsidRDefault="005506A3" w:rsidP="00160D55">
            <w:pPr>
              <w:rPr>
                <w:rFonts w:cs="Arial"/>
                <w:sz w:val="22"/>
                <w:szCs w:val="22"/>
              </w:rPr>
            </w:pPr>
          </w:p>
        </w:tc>
      </w:tr>
      <w:tr w:rsidR="003914A5" w:rsidRPr="00BE2D5E" w:rsidTr="001D04C7">
        <w:trPr>
          <w:cantSplit/>
          <w:trHeight w:val="20"/>
        </w:trPr>
        <w:tc>
          <w:tcPr>
            <w:tcW w:w="1668" w:type="dxa"/>
            <w:tcBorders>
              <w:top w:val="single" w:sz="4" w:space="0" w:color="auto"/>
              <w:bottom w:val="single" w:sz="4" w:space="0" w:color="auto"/>
            </w:tcBorders>
            <w:vAlign w:val="center"/>
          </w:tcPr>
          <w:p w:rsidR="003914A5" w:rsidRPr="00BE2D5E" w:rsidRDefault="003914A5" w:rsidP="00160D55">
            <w:pPr>
              <w:rPr>
                <w:rFonts w:cs="Arial"/>
                <w:sz w:val="22"/>
                <w:szCs w:val="22"/>
              </w:rPr>
            </w:pPr>
          </w:p>
        </w:tc>
        <w:tc>
          <w:tcPr>
            <w:tcW w:w="1275" w:type="dxa"/>
            <w:tcBorders>
              <w:top w:val="single" w:sz="4" w:space="0" w:color="auto"/>
              <w:bottom w:val="single" w:sz="4" w:space="0" w:color="auto"/>
            </w:tcBorders>
            <w:vAlign w:val="center"/>
          </w:tcPr>
          <w:p w:rsidR="003914A5" w:rsidRPr="00BE2D5E" w:rsidRDefault="003914A5" w:rsidP="00160D55">
            <w:pPr>
              <w:rPr>
                <w:rFonts w:cs="Arial"/>
                <w:sz w:val="22"/>
                <w:szCs w:val="22"/>
              </w:rPr>
            </w:pPr>
          </w:p>
        </w:tc>
        <w:tc>
          <w:tcPr>
            <w:tcW w:w="5387" w:type="dxa"/>
            <w:gridSpan w:val="5"/>
            <w:tcBorders>
              <w:top w:val="single" w:sz="4" w:space="0" w:color="auto"/>
              <w:bottom w:val="single" w:sz="4" w:space="0" w:color="auto"/>
            </w:tcBorders>
            <w:vAlign w:val="center"/>
          </w:tcPr>
          <w:p w:rsidR="003914A5" w:rsidRPr="00BE2D5E" w:rsidRDefault="003914A5" w:rsidP="00160D55">
            <w:pPr>
              <w:rPr>
                <w:rFonts w:cs="Arial"/>
                <w:sz w:val="22"/>
                <w:szCs w:val="22"/>
              </w:rPr>
            </w:pPr>
          </w:p>
        </w:tc>
        <w:tc>
          <w:tcPr>
            <w:tcW w:w="2090" w:type="dxa"/>
            <w:gridSpan w:val="2"/>
            <w:tcBorders>
              <w:top w:val="single" w:sz="4" w:space="0" w:color="auto"/>
              <w:bottom w:val="single" w:sz="4" w:space="0" w:color="auto"/>
            </w:tcBorders>
            <w:vAlign w:val="center"/>
          </w:tcPr>
          <w:p w:rsidR="003914A5" w:rsidRPr="00BE2D5E" w:rsidRDefault="003914A5" w:rsidP="00160D55">
            <w:pPr>
              <w:rPr>
                <w:rFonts w:cs="Arial"/>
                <w:sz w:val="22"/>
                <w:szCs w:val="22"/>
              </w:rPr>
            </w:pPr>
          </w:p>
        </w:tc>
      </w:tr>
      <w:tr w:rsidR="002F3B3C" w:rsidRPr="00BE2D5E" w:rsidTr="001D04C7">
        <w:trPr>
          <w:cantSplit/>
          <w:trHeight w:val="20"/>
        </w:trPr>
        <w:tc>
          <w:tcPr>
            <w:tcW w:w="1668" w:type="dxa"/>
            <w:tcBorders>
              <w:top w:val="single" w:sz="4" w:space="0" w:color="auto"/>
              <w:bottom w:val="single" w:sz="4" w:space="0" w:color="auto"/>
            </w:tcBorders>
            <w:vAlign w:val="center"/>
          </w:tcPr>
          <w:p w:rsidR="002F3B3C" w:rsidRPr="00BE2D5E" w:rsidRDefault="002F3B3C" w:rsidP="00160D55">
            <w:pPr>
              <w:rPr>
                <w:rFonts w:cs="Arial"/>
                <w:sz w:val="22"/>
                <w:szCs w:val="22"/>
              </w:rPr>
            </w:pPr>
          </w:p>
        </w:tc>
        <w:tc>
          <w:tcPr>
            <w:tcW w:w="1275" w:type="dxa"/>
            <w:tcBorders>
              <w:top w:val="single" w:sz="4" w:space="0" w:color="auto"/>
              <w:bottom w:val="single" w:sz="4" w:space="0" w:color="auto"/>
            </w:tcBorders>
            <w:vAlign w:val="center"/>
          </w:tcPr>
          <w:p w:rsidR="002F3B3C" w:rsidRPr="00BE2D5E" w:rsidRDefault="002F3B3C" w:rsidP="00160D55">
            <w:pPr>
              <w:rPr>
                <w:rFonts w:cs="Arial"/>
                <w:sz w:val="22"/>
                <w:szCs w:val="22"/>
              </w:rPr>
            </w:pPr>
          </w:p>
        </w:tc>
        <w:tc>
          <w:tcPr>
            <w:tcW w:w="5387" w:type="dxa"/>
            <w:gridSpan w:val="5"/>
            <w:tcBorders>
              <w:top w:val="single" w:sz="4" w:space="0" w:color="auto"/>
              <w:bottom w:val="single" w:sz="4" w:space="0" w:color="auto"/>
            </w:tcBorders>
            <w:vAlign w:val="center"/>
          </w:tcPr>
          <w:p w:rsidR="002F3B3C" w:rsidRPr="00BE2D5E" w:rsidRDefault="002F3B3C" w:rsidP="00160D55">
            <w:pPr>
              <w:rPr>
                <w:rFonts w:cs="Arial"/>
                <w:sz w:val="22"/>
                <w:szCs w:val="22"/>
              </w:rPr>
            </w:pPr>
          </w:p>
        </w:tc>
        <w:tc>
          <w:tcPr>
            <w:tcW w:w="2090" w:type="dxa"/>
            <w:gridSpan w:val="2"/>
            <w:tcBorders>
              <w:top w:val="single" w:sz="4" w:space="0" w:color="auto"/>
              <w:bottom w:val="single" w:sz="4" w:space="0" w:color="auto"/>
            </w:tcBorders>
            <w:vAlign w:val="center"/>
          </w:tcPr>
          <w:p w:rsidR="002F3B3C" w:rsidRPr="00BE2D5E" w:rsidRDefault="002F3B3C" w:rsidP="00160D55">
            <w:pPr>
              <w:rPr>
                <w:rFonts w:cs="Arial"/>
                <w:sz w:val="22"/>
                <w:szCs w:val="22"/>
              </w:rPr>
            </w:pPr>
          </w:p>
        </w:tc>
      </w:tr>
      <w:tr w:rsidR="004C6E83" w:rsidRPr="00BE2D5E" w:rsidTr="001D04C7">
        <w:trPr>
          <w:cantSplit/>
          <w:trHeight w:val="20"/>
        </w:trPr>
        <w:tc>
          <w:tcPr>
            <w:tcW w:w="1668" w:type="dxa"/>
            <w:tcBorders>
              <w:top w:val="single" w:sz="4" w:space="0" w:color="auto"/>
              <w:bottom w:val="single" w:sz="4" w:space="0" w:color="auto"/>
            </w:tcBorders>
            <w:vAlign w:val="center"/>
          </w:tcPr>
          <w:p w:rsidR="004C6E83" w:rsidRPr="00BE2D5E" w:rsidRDefault="004C6E83" w:rsidP="00160D55">
            <w:pPr>
              <w:rPr>
                <w:rFonts w:cs="Arial"/>
                <w:sz w:val="22"/>
                <w:szCs w:val="22"/>
              </w:rPr>
            </w:pPr>
          </w:p>
        </w:tc>
        <w:tc>
          <w:tcPr>
            <w:tcW w:w="1275" w:type="dxa"/>
            <w:tcBorders>
              <w:top w:val="single" w:sz="4" w:space="0" w:color="auto"/>
              <w:bottom w:val="single" w:sz="4" w:space="0" w:color="auto"/>
            </w:tcBorders>
            <w:vAlign w:val="center"/>
          </w:tcPr>
          <w:p w:rsidR="004C6E83" w:rsidRPr="00BE2D5E" w:rsidRDefault="004C6E83" w:rsidP="00160D55">
            <w:pPr>
              <w:rPr>
                <w:rFonts w:cs="Arial"/>
                <w:sz w:val="22"/>
                <w:szCs w:val="22"/>
              </w:rPr>
            </w:pPr>
          </w:p>
        </w:tc>
        <w:tc>
          <w:tcPr>
            <w:tcW w:w="5387" w:type="dxa"/>
            <w:gridSpan w:val="5"/>
            <w:tcBorders>
              <w:top w:val="single" w:sz="4" w:space="0" w:color="auto"/>
              <w:bottom w:val="single" w:sz="4" w:space="0" w:color="auto"/>
            </w:tcBorders>
            <w:vAlign w:val="center"/>
          </w:tcPr>
          <w:p w:rsidR="004C6E83" w:rsidRPr="00BE2D5E" w:rsidRDefault="004C6E83" w:rsidP="00160D55">
            <w:pPr>
              <w:rPr>
                <w:rFonts w:cs="Arial"/>
                <w:sz w:val="22"/>
                <w:szCs w:val="22"/>
              </w:rPr>
            </w:pPr>
          </w:p>
        </w:tc>
        <w:tc>
          <w:tcPr>
            <w:tcW w:w="2090" w:type="dxa"/>
            <w:gridSpan w:val="2"/>
            <w:tcBorders>
              <w:top w:val="single" w:sz="4" w:space="0" w:color="auto"/>
              <w:bottom w:val="single" w:sz="4" w:space="0" w:color="auto"/>
            </w:tcBorders>
            <w:vAlign w:val="center"/>
          </w:tcPr>
          <w:p w:rsidR="004C6E83" w:rsidRPr="00BE2D5E" w:rsidRDefault="004C6E83" w:rsidP="00160D55">
            <w:pPr>
              <w:rPr>
                <w:rFonts w:cs="Arial"/>
                <w:sz w:val="22"/>
                <w:szCs w:val="22"/>
              </w:rPr>
            </w:pPr>
          </w:p>
        </w:tc>
      </w:tr>
      <w:tr w:rsidR="00955B7C" w:rsidRPr="00BE2D5E" w:rsidTr="001D04C7">
        <w:trPr>
          <w:cantSplit/>
          <w:trHeight w:val="20"/>
        </w:trPr>
        <w:tc>
          <w:tcPr>
            <w:tcW w:w="1668" w:type="dxa"/>
            <w:tcBorders>
              <w:top w:val="single" w:sz="4" w:space="0" w:color="auto"/>
              <w:bottom w:val="single" w:sz="4" w:space="0" w:color="auto"/>
            </w:tcBorders>
            <w:vAlign w:val="center"/>
          </w:tcPr>
          <w:p w:rsidR="00955B7C" w:rsidRPr="00BE2D5E" w:rsidRDefault="00955B7C" w:rsidP="00160D55">
            <w:pPr>
              <w:rPr>
                <w:rFonts w:cs="Arial"/>
                <w:sz w:val="22"/>
                <w:szCs w:val="22"/>
              </w:rPr>
            </w:pPr>
          </w:p>
        </w:tc>
        <w:tc>
          <w:tcPr>
            <w:tcW w:w="1275" w:type="dxa"/>
            <w:tcBorders>
              <w:top w:val="single" w:sz="4" w:space="0" w:color="auto"/>
              <w:bottom w:val="single" w:sz="4" w:space="0" w:color="auto"/>
            </w:tcBorders>
            <w:vAlign w:val="center"/>
          </w:tcPr>
          <w:p w:rsidR="00955B7C" w:rsidRPr="00BE2D5E" w:rsidRDefault="00955B7C" w:rsidP="00160D55">
            <w:pPr>
              <w:rPr>
                <w:rFonts w:cs="Arial"/>
                <w:sz w:val="22"/>
                <w:szCs w:val="22"/>
              </w:rPr>
            </w:pPr>
          </w:p>
        </w:tc>
        <w:tc>
          <w:tcPr>
            <w:tcW w:w="5387" w:type="dxa"/>
            <w:gridSpan w:val="5"/>
            <w:tcBorders>
              <w:top w:val="single" w:sz="4" w:space="0" w:color="auto"/>
              <w:bottom w:val="single" w:sz="4" w:space="0" w:color="auto"/>
            </w:tcBorders>
            <w:vAlign w:val="center"/>
          </w:tcPr>
          <w:p w:rsidR="00955B7C" w:rsidRPr="00BE2D5E" w:rsidRDefault="00955B7C" w:rsidP="00160D55">
            <w:pPr>
              <w:rPr>
                <w:rFonts w:cs="Arial"/>
                <w:sz w:val="22"/>
                <w:szCs w:val="22"/>
              </w:rPr>
            </w:pPr>
          </w:p>
        </w:tc>
        <w:tc>
          <w:tcPr>
            <w:tcW w:w="2090" w:type="dxa"/>
            <w:gridSpan w:val="2"/>
            <w:tcBorders>
              <w:top w:val="single" w:sz="4" w:space="0" w:color="auto"/>
              <w:bottom w:val="single" w:sz="4" w:space="0" w:color="auto"/>
            </w:tcBorders>
            <w:vAlign w:val="center"/>
          </w:tcPr>
          <w:p w:rsidR="00955B7C" w:rsidRPr="00BE2D5E" w:rsidRDefault="00955B7C" w:rsidP="00160D55">
            <w:pPr>
              <w:rPr>
                <w:rFonts w:cs="Arial"/>
                <w:sz w:val="22"/>
                <w:szCs w:val="22"/>
              </w:rPr>
            </w:pPr>
          </w:p>
        </w:tc>
      </w:tr>
      <w:tr w:rsidR="00955B7C" w:rsidRPr="00BE2D5E" w:rsidTr="001D04C7">
        <w:trPr>
          <w:cantSplit/>
          <w:trHeight w:val="20"/>
        </w:trPr>
        <w:tc>
          <w:tcPr>
            <w:tcW w:w="1668" w:type="dxa"/>
            <w:tcBorders>
              <w:top w:val="single" w:sz="4" w:space="0" w:color="auto"/>
              <w:bottom w:val="single" w:sz="4" w:space="0" w:color="auto"/>
            </w:tcBorders>
            <w:vAlign w:val="center"/>
          </w:tcPr>
          <w:p w:rsidR="00955B7C" w:rsidRPr="00BE2D5E" w:rsidRDefault="00955B7C" w:rsidP="00160D55">
            <w:pPr>
              <w:rPr>
                <w:rFonts w:cs="Arial"/>
                <w:sz w:val="22"/>
                <w:szCs w:val="22"/>
              </w:rPr>
            </w:pPr>
          </w:p>
        </w:tc>
        <w:tc>
          <w:tcPr>
            <w:tcW w:w="1275" w:type="dxa"/>
            <w:tcBorders>
              <w:top w:val="single" w:sz="4" w:space="0" w:color="auto"/>
              <w:bottom w:val="single" w:sz="4" w:space="0" w:color="auto"/>
            </w:tcBorders>
            <w:vAlign w:val="center"/>
          </w:tcPr>
          <w:p w:rsidR="00955B7C" w:rsidRPr="00BE2D5E" w:rsidRDefault="00955B7C" w:rsidP="00160D55">
            <w:pPr>
              <w:rPr>
                <w:rFonts w:cs="Arial"/>
                <w:sz w:val="22"/>
                <w:szCs w:val="22"/>
              </w:rPr>
            </w:pPr>
          </w:p>
        </w:tc>
        <w:tc>
          <w:tcPr>
            <w:tcW w:w="5387" w:type="dxa"/>
            <w:gridSpan w:val="5"/>
            <w:tcBorders>
              <w:top w:val="single" w:sz="4" w:space="0" w:color="auto"/>
              <w:bottom w:val="single" w:sz="4" w:space="0" w:color="auto"/>
            </w:tcBorders>
            <w:vAlign w:val="center"/>
          </w:tcPr>
          <w:p w:rsidR="00955B7C" w:rsidRPr="00BE2D5E" w:rsidRDefault="00955B7C" w:rsidP="00160D55">
            <w:pPr>
              <w:rPr>
                <w:rFonts w:cs="Arial"/>
                <w:sz w:val="22"/>
                <w:szCs w:val="22"/>
              </w:rPr>
            </w:pPr>
          </w:p>
        </w:tc>
        <w:tc>
          <w:tcPr>
            <w:tcW w:w="2090" w:type="dxa"/>
            <w:gridSpan w:val="2"/>
            <w:tcBorders>
              <w:top w:val="single" w:sz="4" w:space="0" w:color="auto"/>
              <w:bottom w:val="single" w:sz="4" w:space="0" w:color="auto"/>
            </w:tcBorders>
            <w:vAlign w:val="center"/>
          </w:tcPr>
          <w:p w:rsidR="00955B7C" w:rsidRPr="00BE2D5E" w:rsidRDefault="00955B7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DC2A3C" w:rsidRPr="00BE2D5E" w:rsidTr="001D04C7">
        <w:trPr>
          <w:cantSplit/>
          <w:trHeight w:val="20"/>
        </w:trPr>
        <w:tc>
          <w:tcPr>
            <w:tcW w:w="1668"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1275" w:type="dxa"/>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5387" w:type="dxa"/>
            <w:gridSpan w:val="5"/>
            <w:tcBorders>
              <w:top w:val="single" w:sz="4" w:space="0" w:color="auto"/>
              <w:bottom w:val="single" w:sz="4" w:space="0" w:color="auto"/>
            </w:tcBorders>
            <w:vAlign w:val="center"/>
          </w:tcPr>
          <w:p w:rsidR="00DC2A3C" w:rsidRPr="00BE2D5E" w:rsidRDefault="00DC2A3C" w:rsidP="00160D55">
            <w:pPr>
              <w:rPr>
                <w:rFonts w:cs="Arial"/>
                <w:sz w:val="22"/>
                <w:szCs w:val="22"/>
              </w:rPr>
            </w:pPr>
          </w:p>
        </w:tc>
        <w:tc>
          <w:tcPr>
            <w:tcW w:w="2090" w:type="dxa"/>
            <w:gridSpan w:val="2"/>
            <w:tcBorders>
              <w:top w:val="single" w:sz="4" w:space="0" w:color="auto"/>
              <w:bottom w:val="single" w:sz="4" w:space="0" w:color="auto"/>
            </w:tcBorders>
            <w:vAlign w:val="center"/>
          </w:tcPr>
          <w:p w:rsidR="00DC2A3C" w:rsidRPr="00BE2D5E" w:rsidRDefault="00DC2A3C"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r w:rsidR="001D04C7" w:rsidRPr="00BE2D5E" w:rsidTr="001D04C7">
        <w:trPr>
          <w:cantSplit/>
          <w:trHeight w:val="20"/>
        </w:trPr>
        <w:tc>
          <w:tcPr>
            <w:tcW w:w="1668"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1275" w:type="dxa"/>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5387" w:type="dxa"/>
            <w:gridSpan w:val="5"/>
            <w:tcBorders>
              <w:top w:val="single" w:sz="4" w:space="0" w:color="auto"/>
              <w:bottom w:val="single" w:sz="4" w:space="0" w:color="auto"/>
            </w:tcBorders>
            <w:vAlign w:val="center"/>
          </w:tcPr>
          <w:p w:rsidR="001D04C7" w:rsidRPr="00BE2D5E" w:rsidRDefault="001D04C7" w:rsidP="00160D55">
            <w:pPr>
              <w:rPr>
                <w:rFonts w:cs="Arial"/>
                <w:sz w:val="22"/>
                <w:szCs w:val="22"/>
              </w:rPr>
            </w:pPr>
          </w:p>
        </w:tc>
        <w:tc>
          <w:tcPr>
            <w:tcW w:w="2090" w:type="dxa"/>
            <w:gridSpan w:val="2"/>
            <w:tcBorders>
              <w:top w:val="single" w:sz="4" w:space="0" w:color="auto"/>
              <w:bottom w:val="single" w:sz="4" w:space="0" w:color="auto"/>
            </w:tcBorders>
            <w:vAlign w:val="center"/>
          </w:tcPr>
          <w:p w:rsidR="001D04C7" w:rsidRPr="00BE2D5E" w:rsidRDefault="001D04C7" w:rsidP="00160D55">
            <w:pPr>
              <w:rPr>
                <w:rFonts w:cs="Arial"/>
                <w:sz w:val="22"/>
                <w:szCs w:val="22"/>
              </w:rPr>
            </w:pPr>
          </w:p>
        </w:tc>
      </w:tr>
    </w:tbl>
    <w:p w:rsidR="008765B8" w:rsidRPr="001D04C7" w:rsidRDefault="008765B8" w:rsidP="00DC2A3C">
      <w:pPr>
        <w:rPr>
          <w:rFonts w:cs="Arial"/>
          <w:sz w:val="16"/>
          <w:szCs w:val="16"/>
        </w:rPr>
      </w:pPr>
    </w:p>
    <w:sectPr w:rsidR="008765B8" w:rsidRPr="001D04C7" w:rsidSect="001D04C7">
      <w:headerReference w:type="default" r:id="rId13"/>
      <w:footerReference w:type="default" r:id="rId14"/>
      <w:pgSz w:w="11906" w:h="16838"/>
      <w:pgMar w:top="851" w:right="851" w:bottom="567" w:left="85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11" w:rsidRDefault="00926511">
      <w:r>
        <w:separator/>
      </w:r>
    </w:p>
  </w:endnote>
  <w:endnote w:type="continuationSeparator" w:id="0">
    <w:p w:rsidR="00926511" w:rsidRDefault="0092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11" w:rsidRPr="0055562F" w:rsidRDefault="00926511" w:rsidP="000D21DF">
    <w:pPr>
      <w:pStyle w:val="Footer"/>
      <w:tabs>
        <w:tab w:val="clear" w:pos="8306"/>
        <w:tab w:val="right" w:pos="10206"/>
      </w:tabs>
      <w:rPr>
        <w:rFonts w:cs="Arial"/>
        <w:sz w:val="16"/>
        <w:szCs w:val="16"/>
      </w:rPr>
    </w:pPr>
    <w:r>
      <w:rPr>
        <w:rFonts w:cs="Arial"/>
        <w:sz w:val="16"/>
        <w:szCs w:val="16"/>
      </w:rPr>
      <w:tab/>
    </w:r>
    <w:r>
      <w:rPr>
        <w:rFonts w:cs="Arial"/>
        <w:sz w:val="16"/>
        <w:szCs w:val="16"/>
      </w:rPr>
      <w:tab/>
    </w:r>
    <w:r w:rsidR="005E3F0A">
      <w:rPr>
        <w:rFonts w:cs="Arial"/>
        <w:sz w:val="16"/>
        <w:szCs w:val="16"/>
      </w:rPr>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11" w:rsidRDefault="00926511">
      <w:r>
        <w:separator/>
      </w:r>
    </w:p>
  </w:footnote>
  <w:footnote w:type="continuationSeparator" w:id="0">
    <w:p w:rsidR="00926511" w:rsidRDefault="0092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11" w:rsidRDefault="00926511" w:rsidP="00DC2A3C">
    <w:pPr>
      <w:tabs>
        <w:tab w:val="left" w:pos="3346"/>
      </w:tabs>
    </w:pPr>
    <w:r>
      <w:tab/>
    </w:r>
  </w:p>
  <w:tbl>
    <w:tblPr>
      <w:tblW w:w="11520" w:type="dxa"/>
      <w:tblInd w:w="-567" w:type="dxa"/>
      <w:shd w:val="clear" w:color="auto" w:fill="F48024"/>
      <w:tblLayout w:type="fixed"/>
      <w:tblCellMar>
        <w:left w:w="0" w:type="dxa"/>
        <w:right w:w="0" w:type="dxa"/>
      </w:tblCellMar>
      <w:tblLook w:val="01E0" w:firstRow="1" w:lastRow="1" w:firstColumn="1" w:lastColumn="1" w:noHBand="0" w:noVBand="0"/>
    </w:tblPr>
    <w:tblGrid>
      <w:gridCol w:w="1701"/>
      <w:gridCol w:w="9819"/>
    </w:tblGrid>
    <w:tr w:rsidR="00926511" w:rsidTr="000D21DF">
      <w:trPr>
        <w:cantSplit/>
        <w:trHeight w:val="1283"/>
        <w:tblHeader/>
      </w:trPr>
      <w:tc>
        <w:tcPr>
          <w:tcW w:w="1701" w:type="dxa"/>
          <w:shd w:val="clear" w:color="auto" w:fill="auto"/>
        </w:tcPr>
        <w:p w:rsidR="00926511" w:rsidRPr="00F36B34" w:rsidRDefault="00BE2D5E" w:rsidP="00807213">
          <w:pPr>
            <w:pStyle w:val="AgencyName"/>
            <w:tabs>
              <w:tab w:val="right" w:pos="9044"/>
            </w:tabs>
          </w:pPr>
          <w:r>
            <w:rPr>
              <w:noProof/>
            </w:rPr>
            <w:drawing>
              <wp:inline distT="0" distB="0" distL="0" distR="0" wp14:anchorId="5623F056" wp14:editId="3BC7E643">
                <wp:extent cx="897255" cy="8128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12800"/>
                        </a:xfrm>
                        <a:prstGeom prst="rect">
                          <a:avLst/>
                        </a:prstGeom>
                        <a:noFill/>
                        <a:ln>
                          <a:noFill/>
                        </a:ln>
                      </pic:spPr>
                    </pic:pic>
                  </a:graphicData>
                </a:graphic>
              </wp:inline>
            </w:drawing>
          </w:r>
        </w:p>
      </w:tc>
      <w:tc>
        <w:tcPr>
          <w:tcW w:w="9819" w:type="dxa"/>
          <w:shd w:val="clear" w:color="auto" w:fill="auto"/>
          <w:vAlign w:val="center"/>
        </w:tcPr>
        <w:p w:rsidR="00926511" w:rsidRPr="00BE2D5E" w:rsidRDefault="00926511" w:rsidP="000D21DF">
          <w:pPr>
            <w:pStyle w:val="Title"/>
            <w:rPr>
              <w:color w:val="auto"/>
            </w:rPr>
          </w:pPr>
          <w:r w:rsidRPr="00BE2D5E">
            <w:rPr>
              <w:color w:val="auto"/>
            </w:rPr>
            <w:t xml:space="preserve">Notification of Destruction of Records – </w:t>
          </w:r>
          <w:r w:rsidRPr="00BE2D5E">
            <w:rPr>
              <w:color w:val="auto"/>
            </w:rPr>
            <w:br/>
            <w:t xml:space="preserve">NT Public Sector Organisations </w:t>
          </w:r>
        </w:p>
      </w:tc>
    </w:tr>
  </w:tbl>
  <w:p w:rsidR="00926511" w:rsidRDefault="00926511">
    <w:pPr>
      <w:tabs>
        <w:tab w:val="right" w:pos="10200"/>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E2E"/>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20E5306D"/>
    <w:multiLevelType w:val="singleLevel"/>
    <w:tmpl w:val="0C09000F"/>
    <w:lvl w:ilvl="0">
      <w:start w:val="9"/>
      <w:numFmt w:val="decimal"/>
      <w:lvlText w:val="%1."/>
      <w:lvlJc w:val="left"/>
      <w:pPr>
        <w:tabs>
          <w:tab w:val="num" w:pos="360"/>
        </w:tabs>
        <w:ind w:left="360" w:hanging="360"/>
      </w:pPr>
      <w:rPr>
        <w:rFonts w:hint="default"/>
      </w:rPr>
    </w:lvl>
  </w:abstractNum>
  <w:abstractNum w:abstractNumId="2">
    <w:nsid w:val="2BAE6ACE"/>
    <w:multiLevelType w:val="hybridMultilevel"/>
    <w:tmpl w:val="7DA8376A"/>
    <w:lvl w:ilvl="0" w:tplc="4DE6D8D0">
      <w:start w:val="8"/>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467B78"/>
    <w:multiLevelType w:val="singleLevel"/>
    <w:tmpl w:val="0C09000F"/>
    <w:lvl w:ilvl="0">
      <w:start w:val="4"/>
      <w:numFmt w:val="decimal"/>
      <w:lvlText w:val="%1."/>
      <w:lvlJc w:val="left"/>
      <w:pPr>
        <w:tabs>
          <w:tab w:val="num" w:pos="360"/>
        </w:tabs>
        <w:ind w:left="360" w:hanging="360"/>
      </w:pPr>
      <w:rPr>
        <w:rFonts w:hint="default"/>
      </w:rPr>
    </w:lvl>
  </w:abstractNum>
  <w:abstractNum w:abstractNumId="4">
    <w:nsid w:val="433E5943"/>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4AE27D5A"/>
    <w:multiLevelType w:val="hybridMultilevel"/>
    <w:tmpl w:val="9498F824"/>
    <w:lvl w:ilvl="0" w:tplc="E850D868">
      <w:start w:val="8"/>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13A11"/>
    <w:rsid w:val="00066C75"/>
    <w:rsid w:val="000955C0"/>
    <w:rsid w:val="000B631E"/>
    <w:rsid w:val="000D21DF"/>
    <w:rsid w:val="000E2790"/>
    <w:rsid w:val="00160D55"/>
    <w:rsid w:val="001C7D8C"/>
    <w:rsid w:val="001D04C7"/>
    <w:rsid w:val="001D2102"/>
    <w:rsid w:val="001D71AC"/>
    <w:rsid w:val="00253263"/>
    <w:rsid w:val="0025428F"/>
    <w:rsid w:val="002A338E"/>
    <w:rsid w:val="002E2CC2"/>
    <w:rsid w:val="002F3B3C"/>
    <w:rsid w:val="0031654F"/>
    <w:rsid w:val="00324019"/>
    <w:rsid w:val="0038701A"/>
    <w:rsid w:val="003914A5"/>
    <w:rsid w:val="004139A8"/>
    <w:rsid w:val="00484085"/>
    <w:rsid w:val="004925A8"/>
    <w:rsid w:val="004C6E83"/>
    <w:rsid w:val="004E5604"/>
    <w:rsid w:val="00510391"/>
    <w:rsid w:val="00530AD8"/>
    <w:rsid w:val="005506A3"/>
    <w:rsid w:val="0055562F"/>
    <w:rsid w:val="00556873"/>
    <w:rsid w:val="005C48CD"/>
    <w:rsid w:val="005E3F0A"/>
    <w:rsid w:val="00651C07"/>
    <w:rsid w:val="006D240C"/>
    <w:rsid w:val="00720B3F"/>
    <w:rsid w:val="007277C2"/>
    <w:rsid w:val="00775A18"/>
    <w:rsid w:val="007A44D6"/>
    <w:rsid w:val="007D3D32"/>
    <w:rsid w:val="007E3AE4"/>
    <w:rsid w:val="00807213"/>
    <w:rsid w:val="00816F37"/>
    <w:rsid w:val="00826EF7"/>
    <w:rsid w:val="00867C89"/>
    <w:rsid w:val="008765B8"/>
    <w:rsid w:val="008B61C1"/>
    <w:rsid w:val="008C18FC"/>
    <w:rsid w:val="008D59AB"/>
    <w:rsid w:val="00926511"/>
    <w:rsid w:val="00932835"/>
    <w:rsid w:val="00936A7D"/>
    <w:rsid w:val="00955B7C"/>
    <w:rsid w:val="009C23A0"/>
    <w:rsid w:val="009D267B"/>
    <w:rsid w:val="009D6761"/>
    <w:rsid w:val="00A25C75"/>
    <w:rsid w:val="00A72D32"/>
    <w:rsid w:val="00A80C70"/>
    <w:rsid w:val="00AF1275"/>
    <w:rsid w:val="00B32C64"/>
    <w:rsid w:val="00B63038"/>
    <w:rsid w:val="00B9007A"/>
    <w:rsid w:val="00BE2D5E"/>
    <w:rsid w:val="00C305DF"/>
    <w:rsid w:val="00C32D14"/>
    <w:rsid w:val="00C778D1"/>
    <w:rsid w:val="00C85060"/>
    <w:rsid w:val="00D2447D"/>
    <w:rsid w:val="00D56627"/>
    <w:rsid w:val="00D71EF6"/>
    <w:rsid w:val="00D90E6E"/>
    <w:rsid w:val="00DA2E24"/>
    <w:rsid w:val="00DC2A3C"/>
    <w:rsid w:val="00E2386C"/>
    <w:rsid w:val="00F304CE"/>
    <w:rsid w:val="00F36B34"/>
    <w:rsid w:val="00F54658"/>
    <w:rsid w:val="00FA19CA"/>
    <w:rsid w:val="00FB0832"/>
    <w:rsid w:val="00FE1C3D"/>
    <w:rsid w:val="00FF1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1DF"/>
    <w:rPr>
      <w:rFonts w:ascii="Arial" w:hAnsi="Arial"/>
    </w:rPr>
  </w:style>
  <w:style w:type="paragraph" w:styleId="Heading1">
    <w:name w:val="heading 1"/>
    <w:basedOn w:val="Normal"/>
    <w:next w:val="Normal"/>
    <w:qFormat/>
    <w:rsid w:val="000D21DF"/>
    <w:pPr>
      <w:keepNext/>
      <w:jc w:val="center"/>
      <w:outlineLvl w:val="0"/>
    </w:pPr>
    <w:rPr>
      <w:b/>
      <w:sz w:val="28"/>
    </w:rPr>
  </w:style>
  <w:style w:type="paragraph" w:styleId="Heading2">
    <w:name w:val="heading 2"/>
    <w:basedOn w:val="Normal"/>
    <w:next w:val="Normal"/>
    <w:qFormat/>
    <w:pPr>
      <w:keepNext/>
      <w:outlineLvl w:val="1"/>
    </w:pPr>
    <w:rPr>
      <w:i/>
      <w:sz w:val="16"/>
    </w:rPr>
  </w:style>
  <w:style w:type="paragraph" w:styleId="Heading3">
    <w:name w:val="heading 3"/>
    <w:basedOn w:val="Normal"/>
    <w:next w:val="Normal"/>
    <w:qFormat/>
    <w:pPr>
      <w:keepNext/>
      <w:spacing w:after="120"/>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0D21DF"/>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style>
  <w:style w:type="character" w:styleId="Hyperlink">
    <w:name w:val="Hyperlink"/>
    <w:rsid w:val="001C7D8C"/>
    <w:rPr>
      <w:color w:val="0000FF"/>
      <w:u w:val="single"/>
    </w:rPr>
  </w:style>
  <w:style w:type="character" w:customStyle="1" w:styleId="AgencyNameChar">
    <w:name w:val="AgencyName Char"/>
    <w:link w:val="AgencyName"/>
    <w:rsid w:val="00F304CE"/>
    <w:rPr>
      <w:rFonts w:ascii="Arial" w:hAnsi="Arial"/>
      <w:spacing w:val="8"/>
      <w:sz w:val="26"/>
      <w:szCs w:val="26"/>
      <w:lang w:val="en-AU" w:eastAsia="en-AU" w:bidi="ar-SA"/>
    </w:rPr>
  </w:style>
  <w:style w:type="paragraph" w:customStyle="1" w:styleId="AgencyName">
    <w:name w:val="AgencyName"/>
    <w:basedOn w:val="Normal"/>
    <w:link w:val="AgencyNameChar"/>
    <w:rsid w:val="00F304CE"/>
    <w:pPr>
      <w:spacing w:after="120"/>
    </w:pPr>
    <w:rPr>
      <w:spacing w:val="8"/>
      <w:sz w:val="26"/>
      <w:szCs w:val="26"/>
    </w:rPr>
  </w:style>
  <w:style w:type="paragraph" w:customStyle="1" w:styleId="WebAddress">
    <w:name w:val="WebAddress"/>
    <w:basedOn w:val="AgencyName"/>
    <w:rsid w:val="00F304CE"/>
    <w:pPr>
      <w:jc w:val="right"/>
    </w:pPr>
    <w:rPr>
      <w:sz w:val="28"/>
      <w:szCs w:val="28"/>
    </w:rPr>
  </w:style>
  <w:style w:type="character" w:customStyle="1" w:styleId="AgencyNameBoldChar">
    <w:name w:val="AgencyNameBold Char"/>
    <w:link w:val="AgencyNameBold"/>
    <w:rsid w:val="00F304CE"/>
    <w:rPr>
      <w:rFonts w:ascii="Arial" w:hAnsi="Arial"/>
      <w:b/>
      <w:bCs/>
      <w:spacing w:val="16"/>
      <w:sz w:val="26"/>
      <w:szCs w:val="26"/>
      <w:lang w:val="en-AU" w:eastAsia="en-AU" w:bidi="ar-SA"/>
    </w:rPr>
  </w:style>
  <w:style w:type="paragraph" w:customStyle="1" w:styleId="AgencyNameBold">
    <w:name w:val="AgencyNameBold"/>
    <w:basedOn w:val="AgencyName"/>
    <w:link w:val="AgencyNameBoldChar"/>
    <w:rsid w:val="00F304CE"/>
    <w:rPr>
      <w:b/>
      <w:bCs/>
      <w:spacing w:val="16"/>
    </w:rPr>
  </w:style>
  <w:style w:type="paragraph" w:styleId="Title">
    <w:name w:val="Title"/>
    <w:basedOn w:val="Normal"/>
    <w:next w:val="Normal"/>
    <w:link w:val="TitleChar"/>
    <w:qFormat/>
    <w:rsid w:val="000D21DF"/>
    <w:pPr>
      <w:spacing w:before="240" w:after="60"/>
      <w:outlineLvl w:val="0"/>
    </w:pPr>
    <w:rPr>
      <w:rFonts w:eastAsiaTheme="majorEastAsia" w:cstheme="majorBidi"/>
      <w:b/>
      <w:bCs/>
      <w:color w:val="008080"/>
      <w:kern w:val="28"/>
      <w:sz w:val="32"/>
      <w:szCs w:val="32"/>
    </w:rPr>
  </w:style>
  <w:style w:type="character" w:customStyle="1" w:styleId="TitleChar">
    <w:name w:val="Title Char"/>
    <w:basedOn w:val="DefaultParagraphFont"/>
    <w:link w:val="Title"/>
    <w:rsid w:val="000D21DF"/>
    <w:rPr>
      <w:rFonts w:ascii="Arial" w:eastAsiaTheme="majorEastAsia" w:hAnsi="Arial" w:cstheme="majorBidi"/>
      <w:b/>
      <w:bCs/>
      <w:color w:val="008080"/>
      <w:kern w:val="28"/>
      <w:sz w:val="32"/>
      <w:szCs w:val="32"/>
    </w:rPr>
  </w:style>
  <w:style w:type="paragraph" w:customStyle="1" w:styleId="7ptItalic">
    <w:name w:val="7 pt Italic"/>
    <w:basedOn w:val="Normal"/>
    <w:rsid w:val="000D21DF"/>
    <w:rPr>
      <w:i/>
      <w:iCs/>
      <w:sz w:val="14"/>
    </w:rPr>
  </w:style>
  <w:style w:type="paragraph" w:styleId="BalloonText">
    <w:name w:val="Balloon Text"/>
    <w:basedOn w:val="Normal"/>
    <w:link w:val="BalloonTextChar"/>
    <w:rsid w:val="00BE2D5E"/>
    <w:rPr>
      <w:rFonts w:ascii="Tahoma" w:hAnsi="Tahoma" w:cs="Tahoma"/>
      <w:sz w:val="16"/>
      <w:szCs w:val="16"/>
    </w:rPr>
  </w:style>
  <w:style w:type="character" w:customStyle="1" w:styleId="BalloonTextChar">
    <w:name w:val="Balloon Text Char"/>
    <w:basedOn w:val="DefaultParagraphFont"/>
    <w:link w:val="BalloonText"/>
    <w:rsid w:val="00BE2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1DF"/>
    <w:rPr>
      <w:rFonts w:ascii="Arial" w:hAnsi="Arial"/>
    </w:rPr>
  </w:style>
  <w:style w:type="paragraph" w:styleId="Heading1">
    <w:name w:val="heading 1"/>
    <w:basedOn w:val="Normal"/>
    <w:next w:val="Normal"/>
    <w:qFormat/>
    <w:rsid w:val="000D21DF"/>
    <w:pPr>
      <w:keepNext/>
      <w:jc w:val="center"/>
      <w:outlineLvl w:val="0"/>
    </w:pPr>
    <w:rPr>
      <w:b/>
      <w:sz w:val="28"/>
    </w:rPr>
  </w:style>
  <w:style w:type="paragraph" w:styleId="Heading2">
    <w:name w:val="heading 2"/>
    <w:basedOn w:val="Normal"/>
    <w:next w:val="Normal"/>
    <w:qFormat/>
    <w:pPr>
      <w:keepNext/>
      <w:outlineLvl w:val="1"/>
    </w:pPr>
    <w:rPr>
      <w:i/>
      <w:sz w:val="16"/>
    </w:rPr>
  </w:style>
  <w:style w:type="paragraph" w:styleId="Heading3">
    <w:name w:val="heading 3"/>
    <w:basedOn w:val="Normal"/>
    <w:next w:val="Normal"/>
    <w:qFormat/>
    <w:pPr>
      <w:keepNext/>
      <w:spacing w:after="120"/>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0D21DF"/>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style>
  <w:style w:type="character" w:styleId="Hyperlink">
    <w:name w:val="Hyperlink"/>
    <w:rsid w:val="001C7D8C"/>
    <w:rPr>
      <w:color w:val="0000FF"/>
      <w:u w:val="single"/>
    </w:rPr>
  </w:style>
  <w:style w:type="character" w:customStyle="1" w:styleId="AgencyNameChar">
    <w:name w:val="AgencyName Char"/>
    <w:link w:val="AgencyName"/>
    <w:rsid w:val="00F304CE"/>
    <w:rPr>
      <w:rFonts w:ascii="Arial" w:hAnsi="Arial"/>
      <w:spacing w:val="8"/>
      <w:sz w:val="26"/>
      <w:szCs w:val="26"/>
      <w:lang w:val="en-AU" w:eastAsia="en-AU" w:bidi="ar-SA"/>
    </w:rPr>
  </w:style>
  <w:style w:type="paragraph" w:customStyle="1" w:styleId="AgencyName">
    <w:name w:val="AgencyName"/>
    <w:basedOn w:val="Normal"/>
    <w:link w:val="AgencyNameChar"/>
    <w:rsid w:val="00F304CE"/>
    <w:pPr>
      <w:spacing w:after="120"/>
    </w:pPr>
    <w:rPr>
      <w:spacing w:val="8"/>
      <w:sz w:val="26"/>
      <w:szCs w:val="26"/>
    </w:rPr>
  </w:style>
  <w:style w:type="paragraph" w:customStyle="1" w:styleId="WebAddress">
    <w:name w:val="WebAddress"/>
    <w:basedOn w:val="AgencyName"/>
    <w:rsid w:val="00F304CE"/>
    <w:pPr>
      <w:jc w:val="right"/>
    </w:pPr>
    <w:rPr>
      <w:sz w:val="28"/>
      <w:szCs w:val="28"/>
    </w:rPr>
  </w:style>
  <w:style w:type="character" w:customStyle="1" w:styleId="AgencyNameBoldChar">
    <w:name w:val="AgencyNameBold Char"/>
    <w:link w:val="AgencyNameBold"/>
    <w:rsid w:val="00F304CE"/>
    <w:rPr>
      <w:rFonts w:ascii="Arial" w:hAnsi="Arial"/>
      <w:b/>
      <w:bCs/>
      <w:spacing w:val="16"/>
      <w:sz w:val="26"/>
      <w:szCs w:val="26"/>
      <w:lang w:val="en-AU" w:eastAsia="en-AU" w:bidi="ar-SA"/>
    </w:rPr>
  </w:style>
  <w:style w:type="paragraph" w:customStyle="1" w:styleId="AgencyNameBold">
    <w:name w:val="AgencyNameBold"/>
    <w:basedOn w:val="AgencyName"/>
    <w:link w:val="AgencyNameBoldChar"/>
    <w:rsid w:val="00F304CE"/>
    <w:rPr>
      <w:b/>
      <w:bCs/>
      <w:spacing w:val="16"/>
    </w:rPr>
  </w:style>
  <w:style w:type="paragraph" w:styleId="Title">
    <w:name w:val="Title"/>
    <w:basedOn w:val="Normal"/>
    <w:next w:val="Normal"/>
    <w:link w:val="TitleChar"/>
    <w:qFormat/>
    <w:rsid w:val="000D21DF"/>
    <w:pPr>
      <w:spacing w:before="240" w:after="60"/>
      <w:outlineLvl w:val="0"/>
    </w:pPr>
    <w:rPr>
      <w:rFonts w:eastAsiaTheme="majorEastAsia" w:cstheme="majorBidi"/>
      <w:b/>
      <w:bCs/>
      <w:color w:val="008080"/>
      <w:kern w:val="28"/>
      <w:sz w:val="32"/>
      <w:szCs w:val="32"/>
    </w:rPr>
  </w:style>
  <w:style w:type="character" w:customStyle="1" w:styleId="TitleChar">
    <w:name w:val="Title Char"/>
    <w:basedOn w:val="DefaultParagraphFont"/>
    <w:link w:val="Title"/>
    <w:rsid w:val="000D21DF"/>
    <w:rPr>
      <w:rFonts w:ascii="Arial" w:eastAsiaTheme="majorEastAsia" w:hAnsi="Arial" w:cstheme="majorBidi"/>
      <w:b/>
      <w:bCs/>
      <w:color w:val="008080"/>
      <w:kern w:val="28"/>
      <w:sz w:val="32"/>
      <w:szCs w:val="32"/>
    </w:rPr>
  </w:style>
  <w:style w:type="paragraph" w:customStyle="1" w:styleId="7ptItalic">
    <w:name w:val="7 pt Italic"/>
    <w:basedOn w:val="Normal"/>
    <w:rsid w:val="000D21DF"/>
    <w:rPr>
      <w:i/>
      <w:iCs/>
      <w:sz w:val="14"/>
    </w:rPr>
  </w:style>
  <w:style w:type="paragraph" w:styleId="BalloonText">
    <w:name w:val="Balloon Text"/>
    <w:basedOn w:val="Normal"/>
    <w:link w:val="BalloonTextChar"/>
    <w:rsid w:val="00BE2D5E"/>
    <w:rPr>
      <w:rFonts w:ascii="Tahoma" w:hAnsi="Tahoma" w:cs="Tahoma"/>
      <w:sz w:val="16"/>
      <w:szCs w:val="16"/>
    </w:rPr>
  </w:style>
  <w:style w:type="character" w:customStyle="1" w:styleId="BalloonTextChar">
    <w:name w:val="Balloon Text Char"/>
    <w:basedOn w:val="DefaultParagraphFont"/>
    <w:link w:val="BalloonText"/>
    <w:rsid w:val="00BE2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2AXQX2YYQNYC-58-14</_dlc_DocId>
    <_dlc_DocIdUrl xmlns="28e3188d-fccf-4e87-a6b6-2e446be4517c">
      <Url>http://www.dob.nt.gov.au/services-government/it-communications/records/_layouts/DocIdRedir.aspx?ID=2AXQX2YYQNYC-58-14</Url>
      <Description>2AXQX2YYQNYC-58-14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53F18F1523D49910AB752033A695B" ma:contentTypeVersion="1" ma:contentTypeDescription="Create a new document." ma:contentTypeScope="" ma:versionID="32225f15bfbda1a7ae57957ae455edf3">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389E-52E0-4CD2-9CE8-80F0541A59DE}">
  <ds:schemaRefs>
    <ds:schemaRef ds:uri="http://schemas.microsoft.com/sharepoint/v3/contenttype/forms"/>
  </ds:schemaRefs>
</ds:datastoreItem>
</file>

<file path=customXml/itemProps2.xml><?xml version="1.0" encoding="utf-8"?>
<ds:datastoreItem xmlns:ds="http://schemas.openxmlformats.org/officeDocument/2006/customXml" ds:itemID="{D833D2C7-0A84-4BDC-9DCB-DCC9F1FF8437}">
  <ds:schemaRefs>
    <ds:schemaRef ds:uri="http://schemas.openxmlformats.org/package/2006/metadata/core-properties"/>
    <ds:schemaRef ds:uri="28e3188d-fccf-4e87-a6b6-2e446be4517c"/>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AE40BED-163F-4022-8F0D-CFCEC839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4BC3E-1498-4B0B-B129-C8A04933D9BC}">
  <ds:schemaRefs>
    <ds:schemaRef ds:uri="http://schemas.microsoft.com/sharepoint/events"/>
  </ds:schemaRefs>
</ds:datastoreItem>
</file>

<file path=customXml/itemProps5.xml><?xml version="1.0" encoding="utf-8"?>
<ds:datastoreItem xmlns:ds="http://schemas.openxmlformats.org/officeDocument/2006/customXml" ds:itemID="{F9B0027E-B3A8-4F0D-AE61-890CE6D6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 of Destruction of NTG Records</vt:lpstr>
    </vt:vector>
  </TitlesOfParts>
  <Company>Department of Business and Employment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Destruction of NTG Records</dc:title>
  <dc:subject/>
  <dc:creator>Barry Garside</dc:creator>
  <cp:keywords/>
  <dc:description>Supersedes previous NT Archives Service form NOTIFICATION OF DESTRUCTION OF RECORDS</dc:description>
  <cp:lastModifiedBy>Fiona Halliday</cp:lastModifiedBy>
  <cp:revision>2</cp:revision>
  <cp:lastPrinted>2002-07-17T02:32:00Z</cp:lastPrinted>
  <dcterms:created xsi:type="dcterms:W3CDTF">2014-12-07T23:59:00Z</dcterms:created>
  <dcterms:modified xsi:type="dcterms:W3CDTF">2014-12-07T23:59:00Z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4d4c3557-0e65-4099-ab97-81b68cb443d0</vt:lpwstr>
  </property>
  <property fmtid="{D5CDD505-2E9C-101B-9397-08002B2CF9AE}" pid="3" name="ContentTypeId">
    <vt:lpwstr>0x01010003C53F18F1523D49910AB752033A695B</vt:lpwstr>
  </property>
</Properties>
</file>